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63DBF" w14:textId="77777777" w:rsidR="004B77F2" w:rsidRDefault="004B77F2"/>
    <w:p w14:paraId="3E5B7C63" w14:textId="77777777" w:rsidR="004B77F2" w:rsidRDefault="004B77F2" w:rsidP="004B77F2">
      <w:pPr>
        <w:rPr>
          <w:b/>
          <w:sz w:val="36"/>
          <w:szCs w:val="36"/>
        </w:rPr>
      </w:pPr>
    </w:p>
    <w:p w14:paraId="56BFBE0D" w14:textId="77777777" w:rsidR="004B77F2" w:rsidRPr="004B77F2" w:rsidRDefault="004B77F2" w:rsidP="000A5126">
      <w:pPr>
        <w:autoSpaceDE w:val="0"/>
        <w:autoSpaceDN w:val="0"/>
        <w:adjustRightInd w:val="0"/>
        <w:rPr>
          <w:b/>
          <w:sz w:val="36"/>
          <w:szCs w:val="36"/>
        </w:rPr>
      </w:pPr>
      <w:r w:rsidRPr="00537B2E">
        <w:rPr>
          <w:b/>
          <w:sz w:val="36"/>
          <w:szCs w:val="36"/>
        </w:rPr>
        <w:t xml:space="preserve">Projectplan </w:t>
      </w:r>
      <w:r w:rsidR="00537B2E">
        <w:rPr>
          <w:b/>
          <w:sz w:val="36"/>
          <w:szCs w:val="36"/>
        </w:rPr>
        <w:t>‘</w:t>
      </w:r>
      <w:r w:rsidR="000A5126">
        <w:rPr>
          <w:b/>
          <w:sz w:val="36"/>
          <w:szCs w:val="36"/>
        </w:rPr>
        <w:t>verplaatsingsregeling glastuinbouwbedrijven</w:t>
      </w:r>
      <w:r w:rsidR="0010448B">
        <w:rPr>
          <w:rFonts w:cs="Lucida Sans"/>
          <w:b/>
          <w:sz w:val="36"/>
          <w:szCs w:val="36"/>
        </w:rPr>
        <w:t>’</w:t>
      </w:r>
      <w:r w:rsidR="000A5126">
        <w:rPr>
          <w:rFonts w:cs="Lucida Sans"/>
          <w:b/>
          <w:sz w:val="36"/>
          <w:szCs w:val="36"/>
        </w:rPr>
        <w:t xml:space="preserve"> </w:t>
      </w:r>
      <w:r w:rsidRPr="00537B2E">
        <w:rPr>
          <w:b/>
          <w:sz w:val="36"/>
          <w:szCs w:val="36"/>
        </w:rPr>
        <w:t>POP3</w:t>
      </w:r>
    </w:p>
    <w:p w14:paraId="14EADBA2" w14:textId="77777777" w:rsidR="004B77F2" w:rsidRDefault="004B77F2" w:rsidP="004B77F2"/>
    <w:p w14:paraId="10F88057" w14:textId="77777777" w:rsidR="0094151B" w:rsidRDefault="0094151B" w:rsidP="004B77F2"/>
    <w:p w14:paraId="28603CB5" w14:textId="77777777" w:rsidR="0094151B" w:rsidRDefault="0094151B" w:rsidP="004B77F2"/>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B37C5A" w14:paraId="6AC7F1E8" w14:textId="77777777" w:rsidTr="00CF120D">
        <w:tc>
          <w:tcPr>
            <w:tcW w:w="9212" w:type="dxa"/>
            <w:shd w:val="clear" w:color="auto" w:fill="auto"/>
          </w:tcPr>
          <w:p w14:paraId="0F05C0F3" w14:textId="77777777" w:rsidR="00B37C5A" w:rsidRDefault="00B37C5A" w:rsidP="004B77F2">
            <w:r>
              <w:t>Projecttitel:</w:t>
            </w:r>
          </w:p>
        </w:tc>
      </w:tr>
      <w:tr w:rsidR="00B37C5A" w14:paraId="5A997EC9" w14:textId="77777777" w:rsidTr="00CF120D">
        <w:tc>
          <w:tcPr>
            <w:tcW w:w="9212" w:type="dxa"/>
            <w:shd w:val="clear" w:color="auto" w:fill="auto"/>
          </w:tcPr>
          <w:p w14:paraId="13984400" w14:textId="77777777" w:rsidR="00B37C5A" w:rsidRDefault="00B37C5A" w:rsidP="004B77F2"/>
          <w:p w14:paraId="53756B12" w14:textId="77777777" w:rsidR="00B37C5A" w:rsidRDefault="00B37C5A" w:rsidP="004B77F2"/>
        </w:tc>
      </w:tr>
    </w:tbl>
    <w:p w14:paraId="4DA1B86A" w14:textId="77777777" w:rsidR="004B77F2" w:rsidRDefault="004B77F2" w:rsidP="004B77F2"/>
    <w:p w14:paraId="502C9AB7" w14:textId="77777777" w:rsidR="00B37C5A" w:rsidRDefault="00B37C5A" w:rsidP="004B77F2"/>
    <w:p w14:paraId="5A384103" w14:textId="77777777" w:rsidR="0094151B" w:rsidRDefault="003B1B5F" w:rsidP="00B37C5A">
      <w:pPr>
        <w:pStyle w:val="Kop1"/>
        <w:numPr>
          <w:ilvl w:val="0"/>
          <w:numId w:val="2"/>
        </w:numPr>
      </w:pPr>
      <w:r>
        <w:t xml:space="preserve">Aanvrager en evt </w:t>
      </w:r>
      <w:r w:rsidR="00537B2E">
        <w:t>m</w:t>
      </w:r>
      <w:r>
        <w:t xml:space="preserve">edeaanvragers </w:t>
      </w:r>
    </w:p>
    <w:p w14:paraId="3B22E476" w14:textId="77777777" w:rsidR="00B37C5A" w:rsidRDefault="00B37C5A" w:rsidP="00B37C5A">
      <w:pPr>
        <w:pStyle w:val="Kop2"/>
      </w:pPr>
      <w:r>
        <w:t xml:space="preserve">Wie </w:t>
      </w:r>
      <w:r w:rsidR="00B5290D">
        <w:t xml:space="preserve">vragen aan en </w:t>
      </w:r>
      <w:r>
        <w:t xml:space="preserve">nemen </w:t>
      </w:r>
      <w:r w:rsidR="00B5290D">
        <w:t xml:space="preserve">eventueel </w:t>
      </w:r>
      <w:r>
        <w:t>deel aan het samenwerkingsverband</w:t>
      </w:r>
      <w:r w:rsidR="000A5126">
        <w:t xml:space="preserve"> van glastuinbouwbedrijven</w:t>
      </w:r>
      <w:r>
        <w:t xml:space="preserve">? Beschrijf hieronder ook rollen en verantwoordelijkheden van de </w:t>
      </w:r>
      <w:bookmarkStart w:id="0" w:name="_GoBack"/>
      <w:bookmarkEnd w:id="0"/>
      <w:r>
        <w:t xml:space="preserve">hoofd- en medeaanvragers. Als er geen sprake is van een samenwerkingsverband, vult u alleen </w:t>
      </w:r>
      <w:r w:rsidR="00537B2E">
        <w:t>uw</w:t>
      </w:r>
      <w:r>
        <w:t xml:space="preserve"> gegevens in bij de regel aanvrager</w:t>
      </w:r>
      <w:r w:rsidR="004622CC">
        <w:t>/penvoerder</w:t>
      </w:r>
      <w:r>
        <w:t xml:space="preserve">. </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B37C5A" w14:paraId="4770BCB9" w14:textId="77777777" w:rsidTr="00CF120D">
        <w:tc>
          <w:tcPr>
            <w:tcW w:w="9212" w:type="dxa"/>
          </w:tcPr>
          <w:p w14:paraId="44A34A93" w14:textId="77777777" w:rsidR="00B37C5A" w:rsidRDefault="00B37C5A" w:rsidP="00B37C5A">
            <w:r>
              <w:t>Aanvrager/penvoerder:</w:t>
            </w:r>
          </w:p>
        </w:tc>
      </w:tr>
      <w:tr w:rsidR="00B37C5A" w14:paraId="68087536" w14:textId="77777777" w:rsidTr="00CF120D">
        <w:tc>
          <w:tcPr>
            <w:tcW w:w="9212" w:type="dxa"/>
          </w:tcPr>
          <w:p w14:paraId="4B04DE72" w14:textId="77777777" w:rsidR="00B37C5A" w:rsidRDefault="00B37C5A" w:rsidP="00B37C5A"/>
          <w:p w14:paraId="14D6A212" w14:textId="77777777" w:rsidR="00B37C5A" w:rsidRDefault="00B37C5A" w:rsidP="00B37C5A"/>
          <w:p w14:paraId="09143A2D" w14:textId="77777777" w:rsidR="00AB6523" w:rsidRDefault="00AB6523" w:rsidP="00B37C5A"/>
        </w:tc>
      </w:tr>
      <w:tr w:rsidR="00B37C5A" w14:paraId="47A12BDD" w14:textId="77777777" w:rsidTr="00CF120D">
        <w:tc>
          <w:tcPr>
            <w:tcW w:w="9212" w:type="dxa"/>
          </w:tcPr>
          <w:p w14:paraId="2785808B" w14:textId="77777777" w:rsidR="00B37C5A" w:rsidRDefault="003B1B5F" w:rsidP="00B37C5A">
            <w:r w:rsidRPr="003B1B5F">
              <w:rPr>
                <w:i/>
              </w:rPr>
              <w:t>In geval samenwerkingsverband</w:t>
            </w:r>
            <w:r>
              <w:t xml:space="preserve"> </w:t>
            </w:r>
            <w:r w:rsidR="00B37C5A">
              <w:t>Medeaanvragers:</w:t>
            </w:r>
          </w:p>
        </w:tc>
      </w:tr>
      <w:tr w:rsidR="00B37C5A" w14:paraId="1F93F9BC" w14:textId="77777777" w:rsidTr="00CF120D">
        <w:tc>
          <w:tcPr>
            <w:tcW w:w="9212" w:type="dxa"/>
          </w:tcPr>
          <w:p w14:paraId="0D1C8F2F" w14:textId="77777777" w:rsidR="00B37C5A" w:rsidRDefault="00B37C5A" w:rsidP="00B37C5A"/>
          <w:p w14:paraId="1BADC602" w14:textId="77777777" w:rsidR="00B37C5A" w:rsidRDefault="00B37C5A" w:rsidP="00B37C5A"/>
          <w:p w14:paraId="7491FC96" w14:textId="77777777" w:rsidR="00CD0785" w:rsidRDefault="00CD0785" w:rsidP="00B37C5A"/>
        </w:tc>
      </w:tr>
    </w:tbl>
    <w:p w14:paraId="0AE062DD" w14:textId="77777777" w:rsidR="00B37C5A" w:rsidRDefault="00B37C5A" w:rsidP="00B37C5A"/>
    <w:p w14:paraId="5D3D6949" w14:textId="77777777" w:rsidR="00B37C5A" w:rsidRDefault="004622CC" w:rsidP="00B37C5A">
      <w:r>
        <w:t xml:space="preserve">NB: </w:t>
      </w:r>
      <w:r w:rsidR="00B37C5A">
        <w:t xml:space="preserve">Indien er sprake is van een samenwerkingsverband vul dan </w:t>
      </w:r>
      <w:r w:rsidR="00B37C5A" w:rsidRPr="007D6FBC">
        <w:t>het format samenwerkingsovereenkomst</w:t>
      </w:r>
      <w:r w:rsidR="00B37C5A">
        <w:t xml:space="preserve"> in en stuur deze </w:t>
      </w:r>
      <w:r>
        <w:t xml:space="preserve">als </w:t>
      </w:r>
      <w:r w:rsidR="00B37C5A">
        <w:t>bijlage mee bij uw subsidieaanvraag.</w:t>
      </w:r>
    </w:p>
    <w:p w14:paraId="17FD0DC8" w14:textId="77777777" w:rsidR="00B37C5A" w:rsidRDefault="00B37C5A" w:rsidP="00B37C5A"/>
    <w:p w14:paraId="62067996" w14:textId="77777777" w:rsidR="00F0004F" w:rsidRDefault="00F0004F" w:rsidP="00B37C5A"/>
    <w:p w14:paraId="2D7357B8" w14:textId="77777777" w:rsidR="00B37C5A" w:rsidRDefault="00B37C5A" w:rsidP="00B37C5A">
      <w:pPr>
        <w:pStyle w:val="Kop1"/>
        <w:numPr>
          <w:ilvl w:val="0"/>
          <w:numId w:val="2"/>
        </w:numPr>
      </w:pPr>
      <w:r>
        <w:t>Samenvatting</w:t>
      </w:r>
    </w:p>
    <w:p w14:paraId="3CF8FAB8" w14:textId="77777777" w:rsidR="00B37C5A" w:rsidRDefault="001C3FCC" w:rsidP="001C3FCC">
      <w:pPr>
        <w:pStyle w:val="Kop2"/>
      </w:pPr>
      <w:r>
        <w:t>2 a</w:t>
      </w:r>
      <w:r w:rsidR="00433A21">
        <w:t>.</w:t>
      </w:r>
      <w:r>
        <w:t xml:space="preserve"> </w:t>
      </w:r>
      <w:r w:rsidR="00B37C5A">
        <w:t>Beschrijf uw project in maximaal 3 zinnen</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B37C5A" w14:paraId="31033931" w14:textId="77777777" w:rsidTr="00CF120D">
        <w:tc>
          <w:tcPr>
            <w:tcW w:w="9212" w:type="dxa"/>
          </w:tcPr>
          <w:p w14:paraId="36B74C9F" w14:textId="77777777" w:rsidR="00B37C5A" w:rsidRDefault="00B37C5A" w:rsidP="00B37C5A">
            <w:r>
              <w:t>Deze korte samenvatting kan worden gebruikt voor publicatiedoeleinden:</w:t>
            </w:r>
          </w:p>
        </w:tc>
      </w:tr>
      <w:tr w:rsidR="00B37C5A" w14:paraId="3B481D9D" w14:textId="77777777" w:rsidTr="00CF120D">
        <w:tc>
          <w:tcPr>
            <w:tcW w:w="9212" w:type="dxa"/>
          </w:tcPr>
          <w:p w14:paraId="63B5E6F0" w14:textId="77777777" w:rsidR="00B37C5A" w:rsidRDefault="00B37C5A" w:rsidP="00B37C5A"/>
          <w:p w14:paraId="546972BB" w14:textId="77777777" w:rsidR="00B37C5A" w:rsidRDefault="00B37C5A" w:rsidP="00B37C5A"/>
          <w:p w14:paraId="6C635F33" w14:textId="77777777" w:rsidR="001E0C7A" w:rsidRDefault="001E0C7A" w:rsidP="00B37C5A"/>
        </w:tc>
      </w:tr>
    </w:tbl>
    <w:p w14:paraId="58A4F410" w14:textId="77777777" w:rsidR="00B37C5A" w:rsidRDefault="00B37C5A" w:rsidP="00B37C5A">
      <w:pPr>
        <w:pStyle w:val="Kop2"/>
        <w:rPr>
          <w:rFonts w:eastAsiaTheme="minorHAnsi" w:cstheme="minorBidi"/>
          <w:b w:val="0"/>
          <w:bCs w:val="0"/>
          <w:szCs w:val="22"/>
        </w:rPr>
      </w:pPr>
    </w:p>
    <w:p w14:paraId="4B33F675" w14:textId="77777777" w:rsidR="00B37C5A" w:rsidRDefault="001C3FCC" w:rsidP="001C3FCC">
      <w:pPr>
        <w:pStyle w:val="Kop2"/>
      </w:pPr>
      <w:r>
        <w:t>2 b</w:t>
      </w:r>
      <w:r w:rsidR="00433A21">
        <w:t>.</w:t>
      </w:r>
      <w:r>
        <w:t xml:space="preserve"> </w:t>
      </w:r>
      <w:r w:rsidR="00B37C5A">
        <w:t>Indien sprake is van omvangrijke projecten: Geef hieronder een ko</w:t>
      </w:r>
      <w:r w:rsidR="004C5BA1">
        <w:t>rte samenvatting van uw project</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B37C5A" w14:paraId="6C47688D" w14:textId="77777777" w:rsidTr="00CF120D">
        <w:tc>
          <w:tcPr>
            <w:tcW w:w="9212" w:type="dxa"/>
          </w:tcPr>
          <w:p w14:paraId="2382CEE2" w14:textId="77777777" w:rsidR="00B37C5A" w:rsidRDefault="00107FF0" w:rsidP="00B37C5A">
            <w:r>
              <w:t>B</w:t>
            </w:r>
            <w:r w:rsidR="00B37C5A">
              <w:t>eschrijving van inhoud en doel van het project (maximaal 1 A4). De samenvatting is voor de beoordeling van uw project:</w:t>
            </w:r>
          </w:p>
        </w:tc>
      </w:tr>
      <w:tr w:rsidR="00B37C5A" w14:paraId="223DC437" w14:textId="77777777" w:rsidTr="00CF120D">
        <w:tc>
          <w:tcPr>
            <w:tcW w:w="9212" w:type="dxa"/>
          </w:tcPr>
          <w:p w14:paraId="0A82C8C3" w14:textId="77777777" w:rsidR="00B37C5A" w:rsidRDefault="00B37C5A" w:rsidP="00B37C5A"/>
          <w:p w14:paraId="565C84BB" w14:textId="77777777" w:rsidR="00B37C5A" w:rsidRDefault="00B37C5A" w:rsidP="00B37C5A"/>
          <w:p w14:paraId="365CD400" w14:textId="77777777" w:rsidR="001E0C7A" w:rsidRDefault="001E0C7A" w:rsidP="00B37C5A"/>
        </w:tc>
      </w:tr>
    </w:tbl>
    <w:p w14:paraId="369D3F02" w14:textId="77777777" w:rsidR="00B37C5A" w:rsidRDefault="00B37C5A" w:rsidP="00B37C5A"/>
    <w:p w14:paraId="4986FF13" w14:textId="77777777" w:rsidR="00B37C5A" w:rsidRDefault="00B37C5A" w:rsidP="00B37C5A"/>
    <w:p w14:paraId="5AF46374" w14:textId="77777777" w:rsidR="00B37C5A" w:rsidRDefault="00B37C5A" w:rsidP="00B37C5A">
      <w:pPr>
        <w:pStyle w:val="Kop1"/>
        <w:numPr>
          <w:ilvl w:val="0"/>
          <w:numId w:val="2"/>
        </w:numPr>
      </w:pPr>
      <w:r>
        <w:t>Project</w:t>
      </w:r>
    </w:p>
    <w:p w14:paraId="6C983407" w14:textId="77777777" w:rsidR="00B37C5A" w:rsidRDefault="00433A21" w:rsidP="00B37C5A">
      <w:pPr>
        <w:pStyle w:val="Kop2"/>
      </w:pPr>
      <w:r>
        <w:t>3 a. Wat is de huidige situatie</w:t>
      </w:r>
      <w:r w:rsidR="00B043BA">
        <w:t>?</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433A21" w14:paraId="6F16AD6A" w14:textId="77777777" w:rsidTr="00CF120D">
        <w:tc>
          <w:tcPr>
            <w:tcW w:w="9212" w:type="dxa"/>
          </w:tcPr>
          <w:p w14:paraId="2610D70C" w14:textId="235B1754" w:rsidR="00433A21" w:rsidRDefault="00EF4243" w:rsidP="00B043BA">
            <w:r>
              <w:t>Omschrijf de huidige situatie. Voeg – waar mogelijk</w:t>
            </w:r>
            <w:r w:rsidRPr="004C5BA1">
              <w:t xml:space="preserve"> -  </w:t>
            </w:r>
            <w:r>
              <w:t xml:space="preserve">ter verduidelijking </w:t>
            </w:r>
            <w:r w:rsidRPr="004C5BA1">
              <w:t>foto</w:t>
            </w:r>
            <w:r>
              <w:t>’</w:t>
            </w:r>
            <w:r w:rsidRPr="004C5BA1">
              <w:t xml:space="preserve">s </w:t>
            </w:r>
            <w:r>
              <w:t xml:space="preserve">of kaarten </w:t>
            </w:r>
            <w:r w:rsidRPr="004C5BA1">
              <w:t>toe</w:t>
            </w:r>
            <w:r>
              <w:t xml:space="preserve"> van de uitgangssituatie. Deze kunt u toevoegen als aparte bijlage bij uw aanvraag:</w:t>
            </w:r>
          </w:p>
        </w:tc>
      </w:tr>
      <w:tr w:rsidR="00433A21" w14:paraId="083248B4" w14:textId="77777777" w:rsidTr="00CF120D">
        <w:tc>
          <w:tcPr>
            <w:tcW w:w="9212" w:type="dxa"/>
          </w:tcPr>
          <w:p w14:paraId="5407B557" w14:textId="77777777" w:rsidR="00433A21" w:rsidRDefault="00433A21" w:rsidP="00433A21"/>
          <w:p w14:paraId="46C4B1EE" w14:textId="77777777" w:rsidR="00433A21" w:rsidRDefault="00433A21" w:rsidP="00433A21"/>
          <w:p w14:paraId="02EAE3D0" w14:textId="77777777" w:rsidR="001E0C7A" w:rsidRDefault="001E0C7A" w:rsidP="00433A21"/>
        </w:tc>
      </w:tr>
    </w:tbl>
    <w:p w14:paraId="0C1BE655" w14:textId="77777777" w:rsidR="00433A21" w:rsidRDefault="00433A21" w:rsidP="00433A21"/>
    <w:p w14:paraId="255FF32F" w14:textId="77777777" w:rsidR="00433A21" w:rsidRDefault="00433A21" w:rsidP="00433A21">
      <w:pPr>
        <w:pStyle w:val="Kop2"/>
      </w:pPr>
      <w:r>
        <w:t>3 b. W</w:t>
      </w:r>
      <w:r w:rsidR="00B043BA">
        <w:t>at wordt de nieuwe situatie</w:t>
      </w:r>
      <w:r>
        <w:t>?</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1E0C7A" w14:paraId="5D1D0263" w14:textId="77777777" w:rsidTr="00CF120D">
        <w:tc>
          <w:tcPr>
            <w:tcW w:w="9212" w:type="dxa"/>
          </w:tcPr>
          <w:p w14:paraId="6D011204" w14:textId="77777777" w:rsidR="001E0C7A" w:rsidRDefault="00B043BA" w:rsidP="00B043BA">
            <w:r>
              <w:t>Omschrijf de</w:t>
            </w:r>
            <w:r w:rsidR="00974837">
              <w:t xml:space="preserve"> nieuwe</w:t>
            </w:r>
            <w:r>
              <w:t xml:space="preserve"> situatie na de verplaatsing. </w:t>
            </w:r>
            <w:r w:rsidR="001E0C7A">
              <w:t xml:space="preserve">Geef hier </w:t>
            </w:r>
            <w:r>
              <w:t xml:space="preserve">tevens </w:t>
            </w:r>
            <w:r w:rsidR="001E0C7A">
              <w:t xml:space="preserve">een korte </w:t>
            </w:r>
            <w:r w:rsidR="00107FF0">
              <w:t>toelicht</w:t>
            </w:r>
            <w:r w:rsidR="001E0C7A">
              <w:t>ing met de cont</w:t>
            </w:r>
            <w:r w:rsidR="00974837">
              <w:t>ext en noodza</w:t>
            </w:r>
            <w:r w:rsidR="00076A66">
              <w:t>ak van het project. Voeg foto’s</w:t>
            </w:r>
            <w:r w:rsidR="00974837">
              <w:t xml:space="preserve"> en/of kaarten toe van de nieuwe locatie als aparte bijlage.</w:t>
            </w:r>
          </w:p>
        </w:tc>
      </w:tr>
      <w:tr w:rsidR="001E0C7A" w14:paraId="64FD7DBE" w14:textId="77777777" w:rsidTr="00CF120D">
        <w:tc>
          <w:tcPr>
            <w:tcW w:w="9212" w:type="dxa"/>
          </w:tcPr>
          <w:p w14:paraId="3CF16F33" w14:textId="77777777" w:rsidR="001E0C7A" w:rsidRDefault="001E0C7A" w:rsidP="00433A21"/>
          <w:p w14:paraId="1543CC33" w14:textId="77777777" w:rsidR="001E0C7A" w:rsidRDefault="001E0C7A" w:rsidP="00433A21"/>
        </w:tc>
      </w:tr>
    </w:tbl>
    <w:p w14:paraId="6BCDCB38" w14:textId="77777777" w:rsidR="00433A21" w:rsidRDefault="00433A21" w:rsidP="00433A21"/>
    <w:p w14:paraId="69D104B4" w14:textId="77777777" w:rsidR="00896A7D" w:rsidRDefault="00896A7D" w:rsidP="00896A7D">
      <w:pPr>
        <w:pStyle w:val="Kop2"/>
      </w:pPr>
      <w:r>
        <w:t>3 c. Omschrijving van de projectdoelstelling</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896A7D" w14:paraId="47929EB2" w14:textId="77777777" w:rsidTr="00C51FB5">
        <w:tc>
          <w:tcPr>
            <w:tcW w:w="9212" w:type="dxa"/>
          </w:tcPr>
          <w:p w14:paraId="12AE662E" w14:textId="20B43FE6" w:rsidR="00896A7D" w:rsidRDefault="00896A7D" w:rsidP="00C51FB5">
            <w:r>
              <w:t>Omschrijf de doelstelling. Omschrijf hieronder wat u met het project wilt bereiken en hoe di</w:t>
            </w:r>
            <w:r>
              <w:t>t bijdraagt aan het beleidsdoel</w:t>
            </w:r>
            <w:r>
              <w:t xml:space="preserve"> uit het openstellingsbesluit van deze regeling:</w:t>
            </w:r>
          </w:p>
        </w:tc>
      </w:tr>
      <w:tr w:rsidR="00896A7D" w14:paraId="57172AFC" w14:textId="77777777" w:rsidTr="00C51FB5">
        <w:tc>
          <w:tcPr>
            <w:tcW w:w="9212" w:type="dxa"/>
          </w:tcPr>
          <w:p w14:paraId="5EDEDE0A" w14:textId="77777777" w:rsidR="00896A7D" w:rsidRDefault="00896A7D" w:rsidP="00C51FB5"/>
          <w:p w14:paraId="26F91B7F" w14:textId="77777777" w:rsidR="00896A7D" w:rsidRDefault="00896A7D" w:rsidP="00C51FB5"/>
          <w:p w14:paraId="3DA0A643" w14:textId="77777777" w:rsidR="00896A7D" w:rsidRDefault="00896A7D" w:rsidP="00C51FB5"/>
        </w:tc>
      </w:tr>
    </w:tbl>
    <w:p w14:paraId="2ED8ECCD" w14:textId="77777777" w:rsidR="00896A7D" w:rsidRDefault="00896A7D" w:rsidP="00896A7D"/>
    <w:p w14:paraId="50FA2472" w14:textId="77777777" w:rsidR="001E0C7A" w:rsidRDefault="001E0C7A" w:rsidP="001E0C7A"/>
    <w:p w14:paraId="2755020E" w14:textId="77777777" w:rsidR="006F5991" w:rsidRDefault="006F5991" w:rsidP="006F5991">
      <w:pPr>
        <w:pStyle w:val="Kop2"/>
      </w:pPr>
      <w:r>
        <w:t>3 d. Uitvoering en realisatietermijn</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03"/>
        <w:gridCol w:w="2303"/>
        <w:gridCol w:w="2303"/>
        <w:gridCol w:w="2303"/>
      </w:tblGrid>
      <w:tr w:rsidR="006F5991" w14:paraId="1CF3E038" w14:textId="77777777" w:rsidTr="00CF120D">
        <w:tc>
          <w:tcPr>
            <w:tcW w:w="9212" w:type="dxa"/>
            <w:gridSpan w:val="4"/>
          </w:tcPr>
          <w:p w14:paraId="033CA85C" w14:textId="77777777" w:rsidR="007A1D76" w:rsidRDefault="006F5991" w:rsidP="007A1D76">
            <w:r>
              <w:t xml:space="preserve">Beschrijf de </w:t>
            </w:r>
            <w:r w:rsidR="00227B74">
              <w:t>project</w:t>
            </w:r>
            <w:r>
              <w:t>activiteiten per te onderscheiden fasen. Noem per activiteit de beoogde start- en einddatum en het beoogde resultaat van deze activiteit:</w:t>
            </w:r>
          </w:p>
          <w:p w14:paraId="491379A8" w14:textId="77777777" w:rsidR="007A1D76" w:rsidRDefault="007A1D76" w:rsidP="007A1D76"/>
          <w:p w14:paraId="0B2F10A2" w14:textId="21288021" w:rsidR="007A1D76" w:rsidRPr="007A1D76" w:rsidRDefault="007A1D76" w:rsidP="007A1D76">
            <w:pPr>
              <w:rPr>
                <w:szCs w:val="18"/>
              </w:rPr>
            </w:pPr>
            <w:r>
              <w:t>Voor de realisatie van de activiteit staat drie jaar</w:t>
            </w:r>
            <w:r w:rsidR="00896A7D">
              <w:t xml:space="preserve"> na de datum van de subsidieverlening</w:t>
            </w:r>
            <w:r>
              <w:t xml:space="preserve">. </w:t>
            </w:r>
            <w:r w:rsidRPr="007A1D76">
              <w:rPr>
                <w:szCs w:val="18"/>
              </w:rPr>
              <w:t>Een verzoek om verlenging, tenzij er overwegende redenen zijn om het verzoek af te wijzen, zal ingewilligd worden, mits de gevraagde verlenging redelijk is</w:t>
            </w:r>
            <w:r w:rsidR="00BD4146">
              <w:rPr>
                <w:szCs w:val="18"/>
              </w:rPr>
              <w:t xml:space="preserve"> en zover de verlenging financieel past binnen de looptijd van de POP3-periode 2014-2023</w:t>
            </w:r>
            <w:r w:rsidRPr="007A1D76">
              <w:rPr>
                <w:szCs w:val="18"/>
              </w:rPr>
              <w:t>.</w:t>
            </w:r>
            <w:r w:rsidR="00BD4146">
              <w:rPr>
                <w:szCs w:val="18"/>
              </w:rPr>
              <w:t xml:space="preserve"> </w:t>
            </w:r>
          </w:p>
          <w:p w14:paraId="279DBEDD" w14:textId="77777777" w:rsidR="007A1D76" w:rsidRDefault="007A1D76" w:rsidP="007A1D76">
            <w:pPr>
              <w:rPr>
                <w:color w:val="1F497D"/>
                <w:szCs w:val="18"/>
              </w:rPr>
            </w:pPr>
          </w:p>
          <w:p w14:paraId="69AFFDF9" w14:textId="542893D1" w:rsidR="007A1D76" w:rsidRDefault="007A1D76" w:rsidP="007A1D76">
            <w:pPr>
              <w:rPr>
                <w:color w:val="1F497D"/>
                <w:szCs w:val="18"/>
              </w:rPr>
            </w:pPr>
            <w:r w:rsidRPr="007A1D76">
              <w:rPr>
                <w:b/>
                <w:szCs w:val="18"/>
              </w:rPr>
              <w:t xml:space="preserve">NB: Alle projecten dienen in elk geval </w:t>
            </w:r>
            <w:r w:rsidR="00BD4146">
              <w:rPr>
                <w:b/>
                <w:szCs w:val="18"/>
              </w:rPr>
              <w:t xml:space="preserve">maart </w:t>
            </w:r>
            <w:r w:rsidRPr="007A1D76">
              <w:rPr>
                <w:b/>
                <w:szCs w:val="18"/>
              </w:rPr>
              <w:t>2023 te worden afgerond.</w:t>
            </w:r>
          </w:p>
          <w:p w14:paraId="1FAF238F" w14:textId="77777777" w:rsidR="006F5991" w:rsidRDefault="006F5991" w:rsidP="007A1D76">
            <w:pPr>
              <w:autoSpaceDE w:val="0"/>
              <w:autoSpaceDN w:val="0"/>
            </w:pPr>
          </w:p>
        </w:tc>
      </w:tr>
      <w:tr w:rsidR="006F5991" w14:paraId="6EAC8C2F" w14:textId="77777777" w:rsidTr="00CF120D">
        <w:tc>
          <w:tcPr>
            <w:tcW w:w="2303" w:type="dxa"/>
          </w:tcPr>
          <w:p w14:paraId="52ED91D2" w14:textId="77777777" w:rsidR="006F5991" w:rsidRPr="006F5991" w:rsidRDefault="006F5991" w:rsidP="00893529">
            <w:pPr>
              <w:jc w:val="center"/>
              <w:rPr>
                <w:i/>
              </w:rPr>
            </w:pPr>
            <w:r w:rsidRPr="006F5991">
              <w:rPr>
                <w:i/>
              </w:rPr>
              <w:t>Fase</w:t>
            </w:r>
          </w:p>
        </w:tc>
        <w:tc>
          <w:tcPr>
            <w:tcW w:w="2303" w:type="dxa"/>
          </w:tcPr>
          <w:p w14:paraId="7EFFF815" w14:textId="77777777" w:rsidR="006F5991" w:rsidRPr="006F5991" w:rsidRDefault="006F5991" w:rsidP="00893529">
            <w:pPr>
              <w:jc w:val="center"/>
              <w:rPr>
                <w:i/>
              </w:rPr>
            </w:pPr>
            <w:r w:rsidRPr="006F5991">
              <w:rPr>
                <w:i/>
              </w:rPr>
              <w:t>Activiteit</w:t>
            </w:r>
          </w:p>
        </w:tc>
        <w:tc>
          <w:tcPr>
            <w:tcW w:w="2303" w:type="dxa"/>
          </w:tcPr>
          <w:p w14:paraId="3CDD32D1" w14:textId="77777777" w:rsidR="006F5991" w:rsidRPr="006F5991" w:rsidRDefault="006F5991" w:rsidP="00893529">
            <w:pPr>
              <w:jc w:val="center"/>
              <w:rPr>
                <w:i/>
              </w:rPr>
            </w:pPr>
            <w:r w:rsidRPr="006F5991">
              <w:rPr>
                <w:i/>
              </w:rPr>
              <w:t>Start- en einddatum</w:t>
            </w:r>
          </w:p>
        </w:tc>
        <w:tc>
          <w:tcPr>
            <w:tcW w:w="2303" w:type="dxa"/>
          </w:tcPr>
          <w:p w14:paraId="0CF35911" w14:textId="77777777" w:rsidR="006F5991" w:rsidRPr="006F5991" w:rsidRDefault="006F5991" w:rsidP="00893529">
            <w:pPr>
              <w:jc w:val="center"/>
              <w:rPr>
                <w:i/>
              </w:rPr>
            </w:pPr>
            <w:r w:rsidRPr="006F5991">
              <w:rPr>
                <w:i/>
              </w:rPr>
              <w:t>Resultaat</w:t>
            </w:r>
          </w:p>
        </w:tc>
      </w:tr>
      <w:tr w:rsidR="006F5991" w14:paraId="7D3D6946" w14:textId="77777777" w:rsidTr="00CF120D">
        <w:tc>
          <w:tcPr>
            <w:tcW w:w="2303" w:type="dxa"/>
          </w:tcPr>
          <w:p w14:paraId="6C8ACAF4" w14:textId="77777777" w:rsidR="006F5991" w:rsidRDefault="006F5991" w:rsidP="006F5991"/>
        </w:tc>
        <w:tc>
          <w:tcPr>
            <w:tcW w:w="2303" w:type="dxa"/>
          </w:tcPr>
          <w:p w14:paraId="2398D16D" w14:textId="77777777" w:rsidR="006F5991" w:rsidRDefault="006F5991" w:rsidP="006F5991">
            <w:r>
              <w:t>1.</w:t>
            </w:r>
          </w:p>
        </w:tc>
        <w:tc>
          <w:tcPr>
            <w:tcW w:w="2303" w:type="dxa"/>
          </w:tcPr>
          <w:p w14:paraId="38A713E5" w14:textId="77777777" w:rsidR="006F5991" w:rsidRDefault="006F5991" w:rsidP="006F5991"/>
        </w:tc>
        <w:tc>
          <w:tcPr>
            <w:tcW w:w="2303" w:type="dxa"/>
          </w:tcPr>
          <w:p w14:paraId="7CB31519" w14:textId="77777777" w:rsidR="006F5991" w:rsidRDefault="006F5991" w:rsidP="006F5991"/>
        </w:tc>
      </w:tr>
      <w:tr w:rsidR="006F5991" w14:paraId="5663F8BF" w14:textId="77777777" w:rsidTr="00CF120D">
        <w:tc>
          <w:tcPr>
            <w:tcW w:w="2303" w:type="dxa"/>
          </w:tcPr>
          <w:p w14:paraId="37FC92BF" w14:textId="77777777" w:rsidR="006F5991" w:rsidRDefault="006F5991" w:rsidP="006F5991"/>
        </w:tc>
        <w:tc>
          <w:tcPr>
            <w:tcW w:w="2303" w:type="dxa"/>
          </w:tcPr>
          <w:p w14:paraId="6F968E03" w14:textId="77777777" w:rsidR="006F5991" w:rsidRDefault="006F5991" w:rsidP="006F5991">
            <w:r>
              <w:t>2.</w:t>
            </w:r>
          </w:p>
        </w:tc>
        <w:tc>
          <w:tcPr>
            <w:tcW w:w="2303" w:type="dxa"/>
          </w:tcPr>
          <w:p w14:paraId="7DD3071E" w14:textId="77777777" w:rsidR="006F5991" w:rsidRDefault="006F5991" w:rsidP="006F5991"/>
        </w:tc>
        <w:tc>
          <w:tcPr>
            <w:tcW w:w="2303" w:type="dxa"/>
          </w:tcPr>
          <w:p w14:paraId="23C4F7D2" w14:textId="77777777" w:rsidR="006F5991" w:rsidRDefault="006F5991" w:rsidP="006F5991"/>
        </w:tc>
      </w:tr>
      <w:tr w:rsidR="006F5991" w14:paraId="32674201" w14:textId="77777777" w:rsidTr="00CF120D">
        <w:tc>
          <w:tcPr>
            <w:tcW w:w="2303" w:type="dxa"/>
          </w:tcPr>
          <w:p w14:paraId="544A9FD6" w14:textId="77777777" w:rsidR="006F5991" w:rsidRDefault="006F5991" w:rsidP="006F5991"/>
        </w:tc>
        <w:tc>
          <w:tcPr>
            <w:tcW w:w="2303" w:type="dxa"/>
          </w:tcPr>
          <w:p w14:paraId="4DE2B686" w14:textId="77777777" w:rsidR="006F5991" w:rsidRDefault="006F5991" w:rsidP="006F5991">
            <w:r>
              <w:t>3.</w:t>
            </w:r>
          </w:p>
        </w:tc>
        <w:tc>
          <w:tcPr>
            <w:tcW w:w="2303" w:type="dxa"/>
          </w:tcPr>
          <w:p w14:paraId="0D810E18" w14:textId="77777777" w:rsidR="006F5991" w:rsidRDefault="006F5991" w:rsidP="006F5991"/>
        </w:tc>
        <w:tc>
          <w:tcPr>
            <w:tcW w:w="2303" w:type="dxa"/>
          </w:tcPr>
          <w:p w14:paraId="2B067946" w14:textId="77777777" w:rsidR="006F5991" w:rsidRDefault="006F5991" w:rsidP="006F5991"/>
        </w:tc>
      </w:tr>
      <w:tr w:rsidR="006F5991" w14:paraId="002C6EB5" w14:textId="77777777" w:rsidTr="00CF120D">
        <w:tc>
          <w:tcPr>
            <w:tcW w:w="2303" w:type="dxa"/>
          </w:tcPr>
          <w:p w14:paraId="3E5BF675" w14:textId="77777777" w:rsidR="006F5991" w:rsidRDefault="006F5991" w:rsidP="006F5991"/>
        </w:tc>
        <w:tc>
          <w:tcPr>
            <w:tcW w:w="2303" w:type="dxa"/>
          </w:tcPr>
          <w:p w14:paraId="690AB507" w14:textId="77777777" w:rsidR="006F5991" w:rsidRDefault="006F5991" w:rsidP="006F5991">
            <w:r>
              <w:t>4.</w:t>
            </w:r>
          </w:p>
        </w:tc>
        <w:tc>
          <w:tcPr>
            <w:tcW w:w="2303" w:type="dxa"/>
          </w:tcPr>
          <w:p w14:paraId="5ACFB52B" w14:textId="77777777" w:rsidR="006F5991" w:rsidRDefault="006F5991" w:rsidP="006F5991"/>
        </w:tc>
        <w:tc>
          <w:tcPr>
            <w:tcW w:w="2303" w:type="dxa"/>
          </w:tcPr>
          <w:p w14:paraId="6D66147A" w14:textId="77777777" w:rsidR="006F5991" w:rsidRDefault="006F5991" w:rsidP="006F5991"/>
        </w:tc>
      </w:tr>
      <w:tr w:rsidR="006F5991" w14:paraId="7354B2AB" w14:textId="77777777" w:rsidTr="00CF120D">
        <w:tc>
          <w:tcPr>
            <w:tcW w:w="2303" w:type="dxa"/>
          </w:tcPr>
          <w:p w14:paraId="439FB5E6" w14:textId="77777777" w:rsidR="006F5991" w:rsidRDefault="006F5991" w:rsidP="006F5991"/>
        </w:tc>
        <w:tc>
          <w:tcPr>
            <w:tcW w:w="2303" w:type="dxa"/>
          </w:tcPr>
          <w:p w14:paraId="61120F79" w14:textId="77777777" w:rsidR="006F5991" w:rsidRDefault="006F5991" w:rsidP="006F5991">
            <w:r>
              <w:t>5.</w:t>
            </w:r>
          </w:p>
        </w:tc>
        <w:tc>
          <w:tcPr>
            <w:tcW w:w="2303" w:type="dxa"/>
          </w:tcPr>
          <w:p w14:paraId="0CE871CC" w14:textId="77777777" w:rsidR="006F5991" w:rsidRDefault="006F5991" w:rsidP="006F5991"/>
        </w:tc>
        <w:tc>
          <w:tcPr>
            <w:tcW w:w="2303" w:type="dxa"/>
          </w:tcPr>
          <w:p w14:paraId="4C62549C" w14:textId="77777777" w:rsidR="006F5991" w:rsidRDefault="006F5991" w:rsidP="006F5991"/>
        </w:tc>
      </w:tr>
      <w:tr w:rsidR="006F5991" w14:paraId="6FA53D23" w14:textId="77777777" w:rsidTr="00CF120D">
        <w:tc>
          <w:tcPr>
            <w:tcW w:w="2303" w:type="dxa"/>
          </w:tcPr>
          <w:p w14:paraId="13574DB3" w14:textId="77777777" w:rsidR="006F5991" w:rsidRDefault="006F5991" w:rsidP="006F5991"/>
        </w:tc>
        <w:tc>
          <w:tcPr>
            <w:tcW w:w="2303" w:type="dxa"/>
          </w:tcPr>
          <w:p w14:paraId="174C7E02" w14:textId="77777777" w:rsidR="006F5991" w:rsidRDefault="006F5991" w:rsidP="006F5991">
            <w:r>
              <w:t>6.</w:t>
            </w:r>
          </w:p>
        </w:tc>
        <w:tc>
          <w:tcPr>
            <w:tcW w:w="2303" w:type="dxa"/>
          </w:tcPr>
          <w:p w14:paraId="6C8ACC1F" w14:textId="77777777" w:rsidR="006F5991" w:rsidRDefault="006F5991" w:rsidP="006F5991"/>
        </w:tc>
        <w:tc>
          <w:tcPr>
            <w:tcW w:w="2303" w:type="dxa"/>
          </w:tcPr>
          <w:p w14:paraId="23C5A059" w14:textId="77777777" w:rsidR="006F5991" w:rsidRDefault="006F5991" w:rsidP="006F5991"/>
        </w:tc>
      </w:tr>
      <w:tr w:rsidR="006F5991" w14:paraId="74B91B80" w14:textId="77777777" w:rsidTr="00CF120D">
        <w:tc>
          <w:tcPr>
            <w:tcW w:w="2303" w:type="dxa"/>
          </w:tcPr>
          <w:p w14:paraId="31275A82" w14:textId="77777777" w:rsidR="006F5991" w:rsidRDefault="006F5991" w:rsidP="006F5991"/>
        </w:tc>
        <w:tc>
          <w:tcPr>
            <w:tcW w:w="2303" w:type="dxa"/>
          </w:tcPr>
          <w:p w14:paraId="4DC7EB31" w14:textId="77777777" w:rsidR="006F5991" w:rsidRDefault="006F5991" w:rsidP="006F5991">
            <w:r>
              <w:t>7.</w:t>
            </w:r>
          </w:p>
        </w:tc>
        <w:tc>
          <w:tcPr>
            <w:tcW w:w="2303" w:type="dxa"/>
          </w:tcPr>
          <w:p w14:paraId="099698F6" w14:textId="77777777" w:rsidR="006F5991" w:rsidRDefault="006F5991" w:rsidP="006F5991"/>
        </w:tc>
        <w:tc>
          <w:tcPr>
            <w:tcW w:w="2303" w:type="dxa"/>
          </w:tcPr>
          <w:p w14:paraId="7176C6E4" w14:textId="77777777" w:rsidR="006F5991" w:rsidRDefault="006F5991" w:rsidP="006F5991"/>
        </w:tc>
      </w:tr>
      <w:tr w:rsidR="006F5991" w14:paraId="2D4B5B6B" w14:textId="77777777" w:rsidTr="00CF120D">
        <w:tc>
          <w:tcPr>
            <w:tcW w:w="2303" w:type="dxa"/>
          </w:tcPr>
          <w:p w14:paraId="7C60F54F" w14:textId="77777777" w:rsidR="006F5991" w:rsidRDefault="006F5991" w:rsidP="006F5991"/>
        </w:tc>
        <w:tc>
          <w:tcPr>
            <w:tcW w:w="2303" w:type="dxa"/>
          </w:tcPr>
          <w:p w14:paraId="2EAFC2A0" w14:textId="77777777" w:rsidR="006F5991" w:rsidRDefault="006F5991" w:rsidP="006F5991">
            <w:r>
              <w:t>8.</w:t>
            </w:r>
          </w:p>
        </w:tc>
        <w:tc>
          <w:tcPr>
            <w:tcW w:w="2303" w:type="dxa"/>
          </w:tcPr>
          <w:p w14:paraId="27CA2F65" w14:textId="77777777" w:rsidR="006F5991" w:rsidRDefault="006F5991" w:rsidP="006F5991"/>
        </w:tc>
        <w:tc>
          <w:tcPr>
            <w:tcW w:w="2303" w:type="dxa"/>
          </w:tcPr>
          <w:p w14:paraId="1289032C" w14:textId="77777777" w:rsidR="006F5991" w:rsidRDefault="006F5991" w:rsidP="006F5991"/>
        </w:tc>
      </w:tr>
      <w:tr w:rsidR="006F5991" w14:paraId="751C330A" w14:textId="77777777" w:rsidTr="00CF120D">
        <w:tc>
          <w:tcPr>
            <w:tcW w:w="2303" w:type="dxa"/>
          </w:tcPr>
          <w:p w14:paraId="3EFEE6B2" w14:textId="77777777" w:rsidR="006F5991" w:rsidRDefault="006F5991" w:rsidP="006F5991"/>
        </w:tc>
        <w:tc>
          <w:tcPr>
            <w:tcW w:w="2303" w:type="dxa"/>
          </w:tcPr>
          <w:p w14:paraId="53E517CD" w14:textId="77777777" w:rsidR="006F5991" w:rsidRDefault="006F5991" w:rsidP="006F5991">
            <w:r>
              <w:t>9.</w:t>
            </w:r>
          </w:p>
        </w:tc>
        <w:tc>
          <w:tcPr>
            <w:tcW w:w="2303" w:type="dxa"/>
          </w:tcPr>
          <w:p w14:paraId="16CEE4D9" w14:textId="77777777" w:rsidR="006F5991" w:rsidRDefault="006F5991" w:rsidP="006F5991"/>
        </w:tc>
        <w:tc>
          <w:tcPr>
            <w:tcW w:w="2303" w:type="dxa"/>
          </w:tcPr>
          <w:p w14:paraId="1A2E165A" w14:textId="77777777" w:rsidR="006F5991" w:rsidRDefault="006F5991" w:rsidP="006F5991"/>
        </w:tc>
      </w:tr>
      <w:tr w:rsidR="006F5991" w14:paraId="6D8650DC" w14:textId="77777777" w:rsidTr="00CF120D">
        <w:tc>
          <w:tcPr>
            <w:tcW w:w="2303" w:type="dxa"/>
          </w:tcPr>
          <w:p w14:paraId="55DEF740" w14:textId="77777777" w:rsidR="006F5991" w:rsidRDefault="006F5991" w:rsidP="006F5991"/>
        </w:tc>
        <w:tc>
          <w:tcPr>
            <w:tcW w:w="2303" w:type="dxa"/>
          </w:tcPr>
          <w:p w14:paraId="65C02C63" w14:textId="77777777" w:rsidR="006F5991" w:rsidRDefault="006F5991" w:rsidP="006F5991">
            <w:r>
              <w:t>10.</w:t>
            </w:r>
          </w:p>
        </w:tc>
        <w:tc>
          <w:tcPr>
            <w:tcW w:w="2303" w:type="dxa"/>
          </w:tcPr>
          <w:p w14:paraId="1873BF83" w14:textId="77777777" w:rsidR="006F5991" w:rsidRDefault="006F5991" w:rsidP="006F5991"/>
        </w:tc>
        <w:tc>
          <w:tcPr>
            <w:tcW w:w="2303" w:type="dxa"/>
          </w:tcPr>
          <w:p w14:paraId="2B86CD7F" w14:textId="77777777" w:rsidR="006F5991" w:rsidRDefault="006F5991" w:rsidP="006F5991"/>
        </w:tc>
      </w:tr>
    </w:tbl>
    <w:p w14:paraId="54D8EBF3" w14:textId="77777777" w:rsidR="006F5991" w:rsidRDefault="006F5991" w:rsidP="006F5991"/>
    <w:p w14:paraId="20E0B600" w14:textId="77777777" w:rsidR="007E3DC3" w:rsidRDefault="007E3DC3" w:rsidP="007E3DC3">
      <w:pPr>
        <w:pStyle w:val="Kop2"/>
      </w:pPr>
      <w:r>
        <w:t>3 e. Omschrijf de</w:t>
      </w:r>
      <w:r w:rsidR="00227B74">
        <w:t xml:space="preserve"> meetbare</w:t>
      </w:r>
      <w:r>
        <w:t xml:space="preserve"> resultaten van uw project</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7E3DC3" w14:paraId="555401E0" w14:textId="77777777" w:rsidTr="00CF120D">
        <w:tc>
          <w:tcPr>
            <w:tcW w:w="9212" w:type="dxa"/>
          </w:tcPr>
          <w:p w14:paraId="67B2E6FA" w14:textId="77777777" w:rsidR="007E3DC3" w:rsidRDefault="007E3DC3" w:rsidP="00974837">
            <w:r>
              <w:t>Omschrijf wat de concrete resultaten zijn na afloop van het project</w:t>
            </w:r>
            <w:r w:rsidR="00B043BA">
              <w:t>. Lees het Openstellingsbesluit na op uw verplichtingen als aanvrager.</w:t>
            </w:r>
          </w:p>
        </w:tc>
      </w:tr>
      <w:tr w:rsidR="007E3DC3" w14:paraId="354E7D19" w14:textId="77777777" w:rsidTr="00CF120D">
        <w:tc>
          <w:tcPr>
            <w:tcW w:w="9212" w:type="dxa"/>
          </w:tcPr>
          <w:p w14:paraId="12D8CE49" w14:textId="77777777" w:rsidR="007E3DC3" w:rsidRDefault="007E3DC3" w:rsidP="007E3DC3"/>
          <w:p w14:paraId="226E8D2E" w14:textId="77777777" w:rsidR="007E3DC3" w:rsidRDefault="007E3DC3" w:rsidP="007E3DC3"/>
          <w:p w14:paraId="062ADC34" w14:textId="77777777" w:rsidR="007E3DC3" w:rsidRDefault="007E3DC3" w:rsidP="007E3DC3"/>
        </w:tc>
      </w:tr>
    </w:tbl>
    <w:p w14:paraId="1F22097E" w14:textId="77777777" w:rsidR="007E3DC3" w:rsidRDefault="007E3DC3" w:rsidP="007E3DC3"/>
    <w:p w14:paraId="77D2DF57" w14:textId="77777777" w:rsidR="007E3DC3" w:rsidRDefault="007E3DC3" w:rsidP="007E3DC3">
      <w:pPr>
        <w:pStyle w:val="Kop2"/>
      </w:pPr>
      <w:r>
        <w:t>3 f. Meting resultaten</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06"/>
        <w:gridCol w:w="4606"/>
      </w:tblGrid>
      <w:tr w:rsidR="007E3DC3" w14:paraId="75F749D6" w14:textId="77777777" w:rsidTr="00CF120D">
        <w:tc>
          <w:tcPr>
            <w:tcW w:w="9212" w:type="dxa"/>
            <w:gridSpan w:val="2"/>
          </w:tcPr>
          <w:p w14:paraId="6FCF1220" w14:textId="77777777" w:rsidR="007E3DC3" w:rsidRDefault="007E3DC3" w:rsidP="00B043BA">
            <w:r>
              <w:t xml:space="preserve">Op welke wijze worden de resultaten getoetst/gemeten? </w:t>
            </w:r>
            <w:r w:rsidR="004C5BA1" w:rsidRPr="004C5BA1">
              <w:t>Geef aan hoe u de doelstelling(en) en projectresultaten gaat meten</w:t>
            </w:r>
            <w:r w:rsidR="00B043BA">
              <w:t>. Lees het Openstellingsbesluit na op uw verplichtingen als aanvrager.</w:t>
            </w:r>
          </w:p>
        </w:tc>
      </w:tr>
      <w:tr w:rsidR="007E3DC3" w14:paraId="6B62B20F" w14:textId="77777777" w:rsidTr="00CF120D">
        <w:tc>
          <w:tcPr>
            <w:tcW w:w="4606" w:type="dxa"/>
          </w:tcPr>
          <w:p w14:paraId="2AD88C75" w14:textId="77777777" w:rsidR="007E3DC3" w:rsidRPr="007E3DC3" w:rsidRDefault="007E3DC3" w:rsidP="007E3DC3">
            <w:pPr>
              <w:rPr>
                <w:i/>
              </w:rPr>
            </w:pPr>
            <w:r w:rsidRPr="007E3DC3">
              <w:rPr>
                <w:i/>
              </w:rPr>
              <w:t>Omschrijving resultaat</w:t>
            </w:r>
          </w:p>
        </w:tc>
        <w:tc>
          <w:tcPr>
            <w:tcW w:w="4606" w:type="dxa"/>
          </w:tcPr>
          <w:p w14:paraId="509125C4" w14:textId="77777777" w:rsidR="007E3DC3" w:rsidRPr="007E3DC3" w:rsidRDefault="007E3DC3" w:rsidP="007E3DC3">
            <w:pPr>
              <w:rPr>
                <w:i/>
              </w:rPr>
            </w:pPr>
            <w:r w:rsidRPr="007E3DC3">
              <w:rPr>
                <w:i/>
              </w:rPr>
              <w:t>Wijze van meten/toetsen</w:t>
            </w:r>
          </w:p>
        </w:tc>
      </w:tr>
      <w:tr w:rsidR="007E3DC3" w14:paraId="0FEC8B63" w14:textId="77777777" w:rsidTr="00CF120D">
        <w:tc>
          <w:tcPr>
            <w:tcW w:w="4606" w:type="dxa"/>
          </w:tcPr>
          <w:p w14:paraId="4455CBD5" w14:textId="77777777" w:rsidR="007E3DC3" w:rsidRDefault="007E3DC3" w:rsidP="007E3DC3"/>
        </w:tc>
        <w:tc>
          <w:tcPr>
            <w:tcW w:w="4606" w:type="dxa"/>
          </w:tcPr>
          <w:p w14:paraId="2A7970E3" w14:textId="77777777" w:rsidR="007E3DC3" w:rsidRDefault="007E3DC3" w:rsidP="007E3DC3"/>
        </w:tc>
      </w:tr>
      <w:tr w:rsidR="007E3DC3" w14:paraId="66A2BB37" w14:textId="77777777" w:rsidTr="00CF120D">
        <w:tc>
          <w:tcPr>
            <w:tcW w:w="4606" w:type="dxa"/>
          </w:tcPr>
          <w:p w14:paraId="00ABFD0E" w14:textId="77777777" w:rsidR="007E3DC3" w:rsidRDefault="007E3DC3" w:rsidP="007E3DC3"/>
        </w:tc>
        <w:tc>
          <w:tcPr>
            <w:tcW w:w="4606" w:type="dxa"/>
          </w:tcPr>
          <w:p w14:paraId="6117BC61" w14:textId="77777777" w:rsidR="007E3DC3" w:rsidRDefault="007E3DC3" w:rsidP="007E3DC3"/>
        </w:tc>
      </w:tr>
      <w:tr w:rsidR="007E3DC3" w14:paraId="2BFE511D" w14:textId="77777777" w:rsidTr="00CF120D">
        <w:tc>
          <w:tcPr>
            <w:tcW w:w="4606" w:type="dxa"/>
          </w:tcPr>
          <w:p w14:paraId="0BF51A74" w14:textId="77777777" w:rsidR="007E3DC3" w:rsidRDefault="007E3DC3" w:rsidP="007E3DC3"/>
        </w:tc>
        <w:tc>
          <w:tcPr>
            <w:tcW w:w="4606" w:type="dxa"/>
          </w:tcPr>
          <w:p w14:paraId="55049614" w14:textId="77777777" w:rsidR="007E3DC3" w:rsidRDefault="007E3DC3" w:rsidP="007E3DC3"/>
        </w:tc>
      </w:tr>
      <w:tr w:rsidR="007E3DC3" w14:paraId="6D99F6E7" w14:textId="77777777" w:rsidTr="00CF120D">
        <w:tc>
          <w:tcPr>
            <w:tcW w:w="4606" w:type="dxa"/>
          </w:tcPr>
          <w:p w14:paraId="567A82D3" w14:textId="77777777" w:rsidR="007E3DC3" w:rsidRDefault="007E3DC3" w:rsidP="007E3DC3"/>
        </w:tc>
        <w:tc>
          <w:tcPr>
            <w:tcW w:w="4606" w:type="dxa"/>
          </w:tcPr>
          <w:p w14:paraId="34F9C8D2" w14:textId="77777777" w:rsidR="007E3DC3" w:rsidRDefault="007E3DC3" w:rsidP="007E3DC3"/>
        </w:tc>
      </w:tr>
    </w:tbl>
    <w:p w14:paraId="46A1FB39" w14:textId="77777777" w:rsidR="007E3DC3" w:rsidRDefault="007E3DC3" w:rsidP="007E3DC3"/>
    <w:p w14:paraId="4F2F848F" w14:textId="77777777" w:rsidR="00EF4593" w:rsidRDefault="00EF4593" w:rsidP="00EF4593">
      <w:pPr>
        <w:pStyle w:val="Kop2"/>
      </w:pPr>
      <w:r>
        <w:t>3 g. Risico’s en randvoorwaarden</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F560CB" w14:paraId="4C8F07AA" w14:textId="77777777" w:rsidTr="00CF120D">
        <w:tc>
          <w:tcPr>
            <w:tcW w:w="9212" w:type="dxa"/>
          </w:tcPr>
          <w:p w14:paraId="6CFD4D65" w14:textId="33747394" w:rsidR="00F560CB" w:rsidRDefault="00F560CB" w:rsidP="00EF4593">
            <w:r>
              <w:t xml:space="preserve">Hier kunt u uitwerken wat de risicofactoren </w:t>
            </w:r>
            <w:r w:rsidR="00E351C7">
              <w:t xml:space="preserve">op het niet behalen van de projectdoelstellingen </w:t>
            </w:r>
            <w:r>
              <w:t xml:space="preserve">zijn en beschrijf </w:t>
            </w:r>
            <w:r w:rsidR="000173BC">
              <w:t xml:space="preserve">per risicofactor, </w:t>
            </w:r>
            <w:r>
              <w:t xml:space="preserve">de aanpak om potentiele (negatieve) impact te </w:t>
            </w:r>
            <w:r w:rsidR="000173BC">
              <w:t xml:space="preserve">voorkomen of te </w:t>
            </w:r>
            <w:r>
              <w:t>beperken:</w:t>
            </w:r>
          </w:p>
        </w:tc>
      </w:tr>
      <w:tr w:rsidR="000173BC" w14:paraId="222C623B" w14:textId="77777777" w:rsidTr="00CF120D">
        <w:tc>
          <w:tcPr>
            <w:tcW w:w="9212" w:type="dxa"/>
          </w:tcPr>
          <w:p w14:paraId="2625D4DC" w14:textId="6CCFE165" w:rsidR="000173BC" w:rsidRDefault="000173BC" w:rsidP="00EF4593">
            <w:r>
              <w:t>1.</w:t>
            </w:r>
          </w:p>
          <w:p w14:paraId="7E06D9BF" w14:textId="229BCC3D" w:rsidR="000173BC" w:rsidRDefault="000173BC" w:rsidP="00EF4593">
            <w:r>
              <w:t xml:space="preserve">2. </w:t>
            </w:r>
          </w:p>
          <w:p w14:paraId="1463B612" w14:textId="1CE54C44" w:rsidR="000173BC" w:rsidRDefault="000173BC" w:rsidP="00EF4593">
            <w:r>
              <w:t>3.</w:t>
            </w:r>
          </w:p>
          <w:p w14:paraId="504C8237" w14:textId="77777777" w:rsidR="000173BC" w:rsidRDefault="000173BC" w:rsidP="00EF4593"/>
        </w:tc>
      </w:tr>
    </w:tbl>
    <w:p w14:paraId="1BC13AA4" w14:textId="77777777" w:rsidR="00EF4593" w:rsidRDefault="00EF4593" w:rsidP="00EF4593"/>
    <w:p w14:paraId="5EF36ACF" w14:textId="77777777" w:rsidR="00C43B3E" w:rsidRDefault="00C43B3E" w:rsidP="00EF4593"/>
    <w:p w14:paraId="3B55811C" w14:textId="77777777" w:rsidR="00C43B3E" w:rsidRDefault="00C43B3E" w:rsidP="00C43B3E">
      <w:pPr>
        <w:pStyle w:val="Kop1"/>
        <w:numPr>
          <w:ilvl w:val="0"/>
          <w:numId w:val="2"/>
        </w:numPr>
      </w:pPr>
      <w:r>
        <w:lastRenderedPageBreak/>
        <w:t>Maatregel specifieke vragen</w:t>
      </w:r>
    </w:p>
    <w:p w14:paraId="5A46D6F4" w14:textId="732BC88E" w:rsidR="00C43B3E" w:rsidRDefault="00C43B3E" w:rsidP="00C43B3E">
      <w:pPr>
        <w:pStyle w:val="Kop2"/>
      </w:pPr>
    </w:p>
    <w:p w14:paraId="71B9DEA1" w14:textId="1241879B" w:rsidR="00B41964" w:rsidRPr="00B41964" w:rsidRDefault="00B41964" w:rsidP="00B41964">
      <w:pPr>
        <w:rPr>
          <w:b/>
        </w:rPr>
      </w:pPr>
      <w:r w:rsidRPr="00B41964">
        <w:rPr>
          <w:b/>
        </w:rPr>
        <w:t>4</w:t>
      </w:r>
      <w:r>
        <w:rPr>
          <w:b/>
        </w:rPr>
        <w:t xml:space="preserve"> </w:t>
      </w:r>
      <w:r w:rsidRPr="00B41964">
        <w:rPr>
          <w:b/>
        </w:rPr>
        <w:t>a</w:t>
      </w:r>
      <w:r>
        <w:rPr>
          <w:b/>
        </w:rPr>
        <w:t>.</w:t>
      </w:r>
      <w:r w:rsidRPr="00B41964">
        <w:rPr>
          <w:b/>
        </w:rPr>
        <w:t xml:space="preserve"> Investeringen</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C43B3E" w14:paraId="297C0795" w14:textId="77777777" w:rsidTr="00CF120D">
        <w:tc>
          <w:tcPr>
            <w:tcW w:w="9212" w:type="dxa"/>
          </w:tcPr>
          <w:p w14:paraId="6AB128ED" w14:textId="3B49A536" w:rsidR="00B26763" w:rsidRPr="00B26763" w:rsidRDefault="002A7B04" w:rsidP="002A7B04">
            <w:pPr>
              <w:rPr>
                <w:sz w:val="16"/>
                <w:szCs w:val="16"/>
              </w:rPr>
            </w:pPr>
            <w:r>
              <w:rPr>
                <w:sz w:val="16"/>
                <w:szCs w:val="16"/>
              </w:rPr>
              <w:t xml:space="preserve">Geef een overzicht van de te nemen </w:t>
            </w:r>
            <w:r w:rsidR="008E059B" w:rsidRPr="00B26763">
              <w:rPr>
                <w:sz w:val="16"/>
                <w:szCs w:val="16"/>
              </w:rPr>
              <w:t>investeringen</w:t>
            </w:r>
            <w:r w:rsidR="001671B4">
              <w:rPr>
                <w:sz w:val="16"/>
                <w:szCs w:val="16"/>
              </w:rPr>
              <w:t xml:space="preserve"> </w:t>
            </w:r>
            <w:r>
              <w:rPr>
                <w:sz w:val="16"/>
                <w:szCs w:val="16"/>
              </w:rPr>
              <w:t>op de nieuwe locatie inclusief een kostenoverzicht daarvan</w:t>
            </w:r>
            <w:r w:rsidR="004625DC">
              <w:rPr>
                <w:sz w:val="16"/>
                <w:szCs w:val="16"/>
              </w:rPr>
              <w:t>.</w:t>
            </w:r>
          </w:p>
        </w:tc>
      </w:tr>
      <w:tr w:rsidR="00C43B3E" w14:paraId="76676D2E" w14:textId="77777777" w:rsidTr="00CF120D">
        <w:tc>
          <w:tcPr>
            <w:tcW w:w="9212" w:type="dxa"/>
          </w:tcPr>
          <w:p w14:paraId="163B9FCB" w14:textId="77777777" w:rsidR="00C43B3E" w:rsidRDefault="00C43B3E" w:rsidP="00C43B3E"/>
          <w:p w14:paraId="086DFF39" w14:textId="6420FFB3" w:rsidR="00B16E0D" w:rsidRPr="00E1052B" w:rsidRDefault="00B16E0D" w:rsidP="00B16E0D">
            <w:pPr>
              <w:rPr>
                <w:i/>
              </w:rPr>
            </w:pPr>
            <w:r w:rsidRPr="00E1052B">
              <w:rPr>
                <w:i/>
              </w:rPr>
              <w:t>[geef hier uw omschrijving</w:t>
            </w:r>
            <w:r w:rsidR="00B41964">
              <w:rPr>
                <w:i/>
              </w:rPr>
              <w:t xml:space="preserve"> en/of verwijs naar de begrotingsbijlage</w:t>
            </w:r>
            <w:r w:rsidRPr="00E1052B">
              <w:rPr>
                <w:i/>
              </w:rPr>
              <w:t>]</w:t>
            </w:r>
          </w:p>
          <w:p w14:paraId="7EE4E454" w14:textId="77777777" w:rsidR="00C43B3E" w:rsidRDefault="00C43B3E" w:rsidP="00C43B3E"/>
          <w:p w14:paraId="2E185451" w14:textId="77777777" w:rsidR="00C43B3E" w:rsidRDefault="00C43B3E" w:rsidP="00C43B3E"/>
        </w:tc>
      </w:tr>
    </w:tbl>
    <w:p w14:paraId="0A1BD994" w14:textId="77777777" w:rsidR="00B41964" w:rsidRDefault="00B41964" w:rsidP="00B41964">
      <w:pPr>
        <w:pStyle w:val="Kop2"/>
      </w:pPr>
    </w:p>
    <w:p w14:paraId="7832E45F" w14:textId="67F11F77" w:rsidR="00B41964" w:rsidRDefault="00B41964" w:rsidP="00B41964">
      <w:pPr>
        <w:pStyle w:val="Kop2"/>
      </w:pPr>
      <w:r>
        <w:t>4 b</w:t>
      </w:r>
      <w:r>
        <w:t xml:space="preserve">. </w:t>
      </w:r>
      <w:r w:rsidRPr="00B26763">
        <w:t>N</w:t>
      </w:r>
      <w:r>
        <w:t>egatieve omgevingseffecten</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B41964" w14:paraId="0D46ADEB" w14:textId="77777777" w:rsidTr="00C51FB5">
        <w:tc>
          <w:tcPr>
            <w:tcW w:w="9212" w:type="dxa"/>
          </w:tcPr>
          <w:p w14:paraId="537010F0" w14:textId="77777777" w:rsidR="00B41964" w:rsidRDefault="00B41964" w:rsidP="00C51FB5">
            <w:r w:rsidRPr="00B26763">
              <w:t>Beschrijf of uw investering kan leiden tot negatieve omgevingseffecten. Motiveer waarom dit wel of niet het geval is. Indien u vergunningsplichtig bent stuur dan de verkenning naar mogelijk</w:t>
            </w:r>
            <w:r>
              <w:t>e</w:t>
            </w:r>
            <w:r w:rsidRPr="00B26763">
              <w:t xml:space="preserve"> omgevingseffecten of de</w:t>
            </w:r>
            <w:r>
              <w:t xml:space="preserve"> aanvraag van de vergunning mee.</w:t>
            </w:r>
          </w:p>
        </w:tc>
      </w:tr>
      <w:tr w:rsidR="00B41964" w14:paraId="223B29C1" w14:textId="77777777" w:rsidTr="00C51FB5">
        <w:tc>
          <w:tcPr>
            <w:tcW w:w="9212" w:type="dxa"/>
          </w:tcPr>
          <w:p w14:paraId="6B8AC4F8" w14:textId="77777777" w:rsidR="00B41964" w:rsidRDefault="00B41964" w:rsidP="00C51FB5"/>
          <w:p w14:paraId="45B34B90" w14:textId="77777777" w:rsidR="00B41964" w:rsidRDefault="00B41964" w:rsidP="00C51FB5"/>
          <w:p w14:paraId="0A66BBB1" w14:textId="77777777" w:rsidR="00B41964" w:rsidRDefault="00B41964" w:rsidP="00C51FB5"/>
        </w:tc>
      </w:tr>
    </w:tbl>
    <w:p w14:paraId="52BD8A48" w14:textId="77777777" w:rsidR="00B41964" w:rsidRDefault="00B41964" w:rsidP="00B41964"/>
    <w:p w14:paraId="78D48208" w14:textId="77777777" w:rsidR="00C43B3E" w:rsidRDefault="00C43B3E" w:rsidP="00C43B3E"/>
    <w:p w14:paraId="0B8D64B8" w14:textId="77777777" w:rsidR="00CF120D" w:rsidRDefault="00CF120D" w:rsidP="00C43B3E">
      <w:pPr>
        <w:pStyle w:val="Kop2"/>
      </w:pPr>
    </w:p>
    <w:p w14:paraId="4A5DAB67" w14:textId="77777777" w:rsidR="00BE305B" w:rsidRDefault="00BE305B" w:rsidP="00BE305B">
      <w:pPr>
        <w:pStyle w:val="Kop1"/>
        <w:numPr>
          <w:ilvl w:val="0"/>
          <w:numId w:val="2"/>
        </w:numPr>
      </w:pPr>
      <w:r>
        <w:t>Selectiecriteria</w:t>
      </w:r>
    </w:p>
    <w:p w14:paraId="06856FFA" w14:textId="77777777" w:rsidR="00AC2E6E" w:rsidRDefault="00BE305B" w:rsidP="00BE305B">
      <w:r>
        <w:t>Beschrijf hieronder hoe uw project bijdraagt aan de selectiecriteria van de betreffende maatregel.</w:t>
      </w:r>
      <w:r w:rsidR="008E2359">
        <w:t xml:space="preserve"> </w:t>
      </w:r>
    </w:p>
    <w:p w14:paraId="48259054" w14:textId="4874EFBD" w:rsidR="00AC2E6E" w:rsidRDefault="00B41964" w:rsidP="00B41964">
      <w:r w:rsidRPr="008F7E17">
        <w:t>Het is van be</w:t>
      </w:r>
      <w:r>
        <w:t>lang om per selectiecriterium</w:t>
      </w:r>
      <w:r w:rsidRPr="008F7E17">
        <w:t xml:space="preserve"> een goed onderbouwde toelichting te geven. Een adviescommissie beoordeelt uw project op met name deze onderdelen en zal op basis van die beoordeling punten toekennen aan uw project. De projecten met de meeste punten komen als eerste in aanmerking voor subsidie.</w:t>
      </w:r>
    </w:p>
    <w:p w14:paraId="641EBD6E" w14:textId="77777777" w:rsidR="00BE305B" w:rsidRPr="00494C53" w:rsidRDefault="008E2359" w:rsidP="00BE305B">
      <w:pPr>
        <w:rPr>
          <w:color w:val="FF0000"/>
        </w:rPr>
      </w:pPr>
      <w:r w:rsidRPr="00494C53">
        <w:rPr>
          <w:b/>
          <w:i/>
          <w:color w:val="FF0000"/>
          <w:u w:val="single"/>
        </w:rPr>
        <w:t>Leest u s.v.p. ook de toelichting op de regeling en haak zo nodig aan op de termen die daar gebruikt worden.</w:t>
      </w:r>
    </w:p>
    <w:p w14:paraId="0A5619C7" w14:textId="77777777" w:rsidR="00BE305B" w:rsidRDefault="00BE305B" w:rsidP="00BE305B"/>
    <w:p w14:paraId="2427A197" w14:textId="77777777" w:rsidR="00BC188D" w:rsidRPr="00711811" w:rsidRDefault="00BC188D" w:rsidP="00BC188D">
      <w:pPr>
        <w:pStyle w:val="Kop2"/>
      </w:pPr>
      <w:r>
        <w:t xml:space="preserve">5 a. </w:t>
      </w:r>
      <w:r w:rsidR="00E31A81">
        <w:t>Bijdrage aan selectiecriterium</w:t>
      </w:r>
      <w:r w:rsidR="00711811">
        <w:t xml:space="preserve">: </w:t>
      </w:r>
      <w:r w:rsidR="002176E4">
        <w:t>efficiëntie</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BC188D" w14:paraId="1731E60E" w14:textId="77777777" w:rsidTr="00CF120D">
        <w:tc>
          <w:tcPr>
            <w:tcW w:w="9212" w:type="dxa"/>
          </w:tcPr>
          <w:p w14:paraId="1F6EDD79" w14:textId="77777777" w:rsidR="002176E4" w:rsidRDefault="002176E4" w:rsidP="002176E4">
            <w:pPr>
              <w:spacing w:line="280" w:lineRule="exact"/>
            </w:pPr>
            <w:r w:rsidRPr="00782919">
              <w:t>Hierbij wordt gekeken naar de hoogte van de opgevoerde proceskosten (hieronder vallen de kosten van adviseurs, architecten, ingenieurs en kosten van adviezen duurzaamheid op milieu en economisch gebied) in relatie tot de totaal aangevraagde subsidiabele kosten.</w:t>
            </w:r>
          </w:p>
          <w:p w14:paraId="7B332699" w14:textId="77777777" w:rsidR="002176E4" w:rsidRPr="00782919" w:rsidRDefault="002176E4" w:rsidP="002176E4">
            <w:pPr>
              <w:spacing w:line="280" w:lineRule="exact"/>
            </w:pPr>
            <w:r w:rsidRPr="00782919">
              <w:t xml:space="preserve"> </w:t>
            </w:r>
          </w:p>
          <w:p w14:paraId="745CABE6" w14:textId="77777777" w:rsidR="002176E4" w:rsidRPr="00782919" w:rsidRDefault="002176E4" w:rsidP="002176E4">
            <w:pPr>
              <w:spacing w:line="280" w:lineRule="exact"/>
              <w:rPr>
                <w:b/>
              </w:rPr>
            </w:pPr>
            <w:r w:rsidRPr="00782919">
              <w:rPr>
                <w:b/>
              </w:rPr>
              <w:t>Score</w:t>
            </w:r>
          </w:p>
          <w:p w14:paraId="223B7B2F" w14:textId="77777777" w:rsidR="002176E4" w:rsidRDefault="002176E4" w:rsidP="002176E4">
            <w:pPr>
              <w:pStyle w:val="Lijstalinea"/>
              <w:numPr>
                <w:ilvl w:val="0"/>
                <w:numId w:val="22"/>
              </w:numPr>
              <w:spacing w:line="280" w:lineRule="exact"/>
            </w:pPr>
            <w:r w:rsidRPr="00782919">
              <w:t>0 punten worden behaald indien de opgevoerde proceskosten meer dan 70% van de totale subsidiabele kosten bedragen.</w:t>
            </w:r>
          </w:p>
          <w:p w14:paraId="5EF191D0" w14:textId="77777777" w:rsidR="002176E4" w:rsidRDefault="002176E4" w:rsidP="002176E4">
            <w:pPr>
              <w:pStyle w:val="Lijstalinea"/>
              <w:numPr>
                <w:ilvl w:val="0"/>
                <w:numId w:val="22"/>
              </w:numPr>
              <w:spacing w:line="280" w:lineRule="exact"/>
            </w:pPr>
            <w:r w:rsidRPr="00782919">
              <w:t>1 punt wordt behaald indien de opgevoerde proceskosten 50% tot en met 70% van de totale subsidiabele kosten bedragen.</w:t>
            </w:r>
          </w:p>
          <w:p w14:paraId="7473CD4C" w14:textId="77777777" w:rsidR="002176E4" w:rsidRDefault="002176E4" w:rsidP="002176E4">
            <w:pPr>
              <w:pStyle w:val="Lijstalinea"/>
              <w:numPr>
                <w:ilvl w:val="0"/>
                <w:numId w:val="22"/>
              </w:numPr>
              <w:spacing w:line="280" w:lineRule="exact"/>
            </w:pPr>
            <w:r w:rsidRPr="00782919">
              <w:t>2 punten worden behaald indien de opgevoerde proceskosten 30% tot en met 50% van de totale subsidiabele kosten bedragen.</w:t>
            </w:r>
          </w:p>
          <w:p w14:paraId="1997DCAA" w14:textId="77777777" w:rsidR="002176E4" w:rsidRDefault="002176E4" w:rsidP="002176E4">
            <w:pPr>
              <w:pStyle w:val="Lijstalinea"/>
              <w:numPr>
                <w:ilvl w:val="0"/>
                <w:numId w:val="22"/>
              </w:numPr>
              <w:spacing w:line="280" w:lineRule="exact"/>
            </w:pPr>
            <w:r w:rsidRPr="00782919">
              <w:t>3 punten worden behaald indien de opgevoerde proceskosten 15 tot en met 30% van de totale subsidiabele kosten bedragen.</w:t>
            </w:r>
          </w:p>
          <w:p w14:paraId="71F92991" w14:textId="77777777" w:rsidR="002176E4" w:rsidRDefault="002176E4" w:rsidP="002176E4">
            <w:pPr>
              <w:pStyle w:val="Lijstalinea"/>
              <w:numPr>
                <w:ilvl w:val="0"/>
                <w:numId w:val="22"/>
              </w:numPr>
              <w:spacing w:line="280" w:lineRule="exact"/>
            </w:pPr>
            <w:r w:rsidRPr="00782919">
              <w:t>4 punten worden behaald indien de opgevoerde proceskosten tussen de 5 en 15% van de totale subsidiabele kosten bedragen.</w:t>
            </w:r>
          </w:p>
          <w:p w14:paraId="7EBC8846" w14:textId="77777777" w:rsidR="002176E4" w:rsidRPr="00782919" w:rsidRDefault="002176E4" w:rsidP="002176E4">
            <w:pPr>
              <w:pStyle w:val="Lijstalinea"/>
              <w:numPr>
                <w:ilvl w:val="0"/>
                <w:numId w:val="22"/>
              </w:numPr>
              <w:spacing w:line="280" w:lineRule="exact"/>
            </w:pPr>
            <w:r w:rsidRPr="00782919">
              <w:t>5 punten worden behaald indien de opgevoerde proceskosten minder dan 5% van de totale subsidiabele kosten bedragen.</w:t>
            </w:r>
          </w:p>
          <w:p w14:paraId="21C4D526" w14:textId="77777777" w:rsidR="004139E4" w:rsidRPr="002A7B04" w:rsidRDefault="004139E4" w:rsidP="004139E4">
            <w:pPr>
              <w:spacing w:after="200"/>
              <w:rPr>
                <w:rFonts w:cs="Lucida Sans"/>
                <w:szCs w:val="18"/>
              </w:rPr>
            </w:pPr>
          </w:p>
        </w:tc>
      </w:tr>
      <w:tr w:rsidR="00BC188D" w14:paraId="48A29FE2" w14:textId="77777777" w:rsidTr="00CF120D">
        <w:tc>
          <w:tcPr>
            <w:tcW w:w="9212" w:type="dxa"/>
          </w:tcPr>
          <w:p w14:paraId="705352FE" w14:textId="77777777" w:rsidR="00B16E0D" w:rsidRDefault="00B16E0D" w:rsidP="00BC188D">
            <w:pPr>
              <w:rPr>
                <w:b/>
              </w:rPr>
            </w:pPr>
          </w:p>
          <w:p w14:paraId="47A3C50C" w14:textId="77777777" w:rsidR="00BC188D" w:rsidRPr="00E1052B" w:rsidRDefault="00B16E0D" w:rsidP="00BC188D">
            <w:pPr>
              <w:rPr>
                <w:i/>
              </w:rPr>
            </w:pPr>
            <w:r w:rsidRPr="00E1052B">
              <w:rPr>
                <w:i/>
              </w:rPr>
              <w:t>[geef hier uw omschrijving]</w:t>
            </w:r>
          </w:p>
          <w:p w14:paraId="70CB310D" w14:textId="77777777" w:rsidR="00BC188D" w:rsidRDefault="00BC188D" w:rsidP="00BC188D"/>
          <w:p w14:paraId="3E25BBCE" w14:textId="77777777" w:rsidR="00BC188D" w:rsidRDefault="00BC188D" w:rsidP="00BC188D"/>
        </w:tc>
      </w:tr>
    </w:tbl>
    <w:p w14:paraId="21DC76F9" w14:textId="77777777" w:rsidR="00BC188D" w:rsidRDefault="00BC188D" w:rsidP="00BC188D"/>
    <w:p w14:paraId="21CCE814" w14:textId="77777777" w:rsidR="00BC188D" w:rsidRPr="00887FBC" w:rsidRDefault="00BC188D" w:rsidP="00BC188D">
      <w:pPr>
        <w:pStyle w:val="Kop2"/>
      </w:pPr>
      <w:r>
        <w:t>5 b. B</w:t>
      </w:r>
      <w:r w:rsidR="00E079D0">
        <w:t>ijdrage aan selectiecriterium</w:t>
      </w:r>
      <w:r w:rsidR="00887FBC">
        <w:t xml:space="preserve">: </w:t>
      </w:r>
      <w:r w:rsidR="002176E4" w:rsidRPr="002176E4">
        <w:t>Effectiviteit van de maatregel bedrijfsverplaatsing</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BC188D" w14:paraId="32C42230" w14:textId="77777777" w:rsidTr="00CF120D">
        <w:tc>
          <w:tcPr>
            <w:tcW w:w="9212" w:type="dxa"/>
          </w:tcPr>
          <w:p w14:paraId="4CF014E4" w14:textId="77777777" w:rsidR="002176E4" w:rsidRPr="00782919" w:rsidRDefault="002176E4" w:rsidP="002176E4">
            <w:pPr>
              <w:spacing w:line="280" w:lineRule="exact"/>
            </w:pPr>
            <w:r w:rsidRPr="00782919">
              <w:t xml:space="preserve">De effectiviteit van het project / de projectactiviteiten wordt bepaald door de effecten die de bedrijfsverplaatsing zal hebben voor de modernisering van het glastuinbouwareaal zoals beschreven onder het algemeen kader. De effecten worden met name bepaald door het gebied </w:t>
            </w:r>
            <w:r w:rsidRPr="00782919">
              <w:lastRenderedPageBreak/>
              <w:t>waar het bedrijf uit verplaatst wordt en de aard (soort bedrijf, waarmee samenhangend de mate van belasting van omgeving en/of milieu) en omvang (in de vorm van oppervlakte glas) van het te verplaatsen bedrijf. Er wordt in samenhang gekeken naar de volgende aspecten:</w:t>
            </w:r>
          </w:p>
          <w:p w14:paraId="315E4F90" w14:textId="77777777" w:rsidR="002176E4" w:rsidRPr="00782919" w:rsidRDefault="002176E4" w:rsidP="002176E4">
            <w:pPr>
              <w:spacing w:line="280" w:lineRule="exact"/>
            </w:pPr>
          </w:p>
          <w:p w14:paraId="0A1F0DE6" w14:textId="77777777" w:rsidR="002176E4" w:rsidRPr="00782919" w:rsidRDefault="002176E4" w:rsidP="002176E4">
            <w:pPr>
              <w:spacing w:line="280" w:lineRule="exact"/>
            </w:pPr>
            <w:r w:rsidRPr="00782919">
              <w:t xml:space="preserve">- de te verwachten effecten op milieu en landbouwstructuur; </w:t>
            </w:r>
          </w:p>
          <w:p w14:paraId="6464E813" w14:textId="77777777" w:rsidR="002176E4" w:rsidRPr="00782919" w:rsidRDefault="002176E4" w:rsidP="002176E4">
            <w:pPr>
              <w:spacing w:line="280" w:lineRule="exact"/>
            </w:pPr>
            <w:r w:rsidRPr="00782919">
              <w:t>. Wat is de minimale oppervlakte glas dat wordt afgebroken, de omvang per kas etc?</w:t>
            </w:r>
          </w:p>
          <w:p w14:paraId="0E281199" w14:textId="77777777" w:rsidR="002176E4" w:rsidRPr="00782919" w:rsidRDefault="002176E4" w:rsidP="002176E4">
            <w:pPr>
              <w:spacing w:line="280" w:lineRule="exact"/>
            </w:pPr>
            <w:r w:rsidRPr="00782919">
              <w:t>. Geef een inschatting van de minimale vermindering van het energieverbruik.</w:t>
            </w:r>
          </w:p>
          <w:p w14:paraId="3237D541" w14:textId="77777777" w:rsidR="002176E4" w:rsidRDefault="002176E4" w:rsidP="002176E4">
            <w:pPr>
              <w:spacing w:line="280" w:lineRule="exact"/>
            </w:pPr>
            <w:r w:rsidRPr="00782919">
              <w:t xml:space="preserve">. Beschrijf de minimale verbetering van de logistiek en of collectieve voorzieningen. </w:t>
            </w:r>
          </w:p>
          <w:p w14:paraId="22FCDAB5" w14:textId="77777777" w:rsidR="002176E4" w:rsidRPr="00782919" w:rsidRDefault="002176E4" w:rsidP="002176E4">
            <w:pPr>
              <w:spacing w:line="280" w:lineRule="exact"/>
            </w:pPr>
          </w:p>
          <w:p w14:paraId="595F1F27" w14:textId="77777777" w:rsidR="002176E4" w:rsidRPr="00782919" w:rsidRDefault="002176E4" w:rsidP="002176E4">
            <w:pPr>
              <w:spacing w:line="280" w:lineRule="exact"/>
            </w:pPr>
            <w:r w:rsidRPr="00782919">
              <w:t>- de aanwezigheid van kwetsbare functies en de actuele emissie problematiek;</w:t>
            </w:r>
          </w:p>
          <w:p w14:paraId="313B0D5C" w14:textId="77777777" w:rsidR="002176E4" w:rsidRDefault="002176E4" w:rsidP="002176E4">
            <w:pPr>
              <w:spacing w:line="280" w:lineRule="exact"/>
            </w:pPr>
            <w:r w:rsidRPr="00782919">
              <w:t xml:space="preserve">. Bijvoorbeeld beschermde landschappen of stadsgezichten waarvan de kwaliteit wordt verbeterd door het afbreken van het glas. </w:t>
            </w:r>
          </w:p>
          <w:p w14:paraId="417C555E" w14:textId="77777777" w:rsidR="002176E4" w:rsidRPr="00782919" w:rsidRDefault="002176E4" w:rsidP="002176E4">
            <w:pPr>
              <w:spacing w:line="280" w:lineRule="exact"/>
            </w:pPr>
          </w:p>
          <w:p w14:paraId="59E3D3E9" w14:textId="77777777" w:rsidR="002176E4" w:rsidRPr="00782919" w:rsidRDefault="002176E4" w:rsidP="002176E4">
            <w:pPr>
              <w:spacing w:line="280" w:lineRule="exact"/>
            </w:pPr>
            <w:r w:rsidRPr="00782919">
              <w:t xml:space="preserve">- de grootte van het gebied waarop de bedrijfsverplaatsing effect zal hebben. </w:t>
            </w:r>
          </w:p>
          <w:p w14:paraId="1445668B" w14:textId="77777777" w:rsidR="002176E4" w:rsidRPr="00782919" w:rsidRDefault="002176E4" w:rsidP="002176E4">
            <w:pPr>
              <w:spacing w:line="280" w:lineRule="exact"/>
            </w:pPr>
            <w:r w:rsidRPr="00782919">
              <w:t xml:space="preserve">. Dit kun u illustreren aan de hand van het nieuwe inrichtingsplan van uw nieuwe bedrijfslocatie of het glastuinbouwgebied, bijvoorbeeld uw bijdrage van het project aan de toekomst van het glasconcentratiegebied. Doordat ik mijn bedrijf verplaats naar dit gebied, heeft het totale gebied daar profijt van, omdat…... </w:t>
            </w:r>
          </w:p>
          <w:p w14:paraId="457B8E41" w14:textId="77777777" w:rsidR="002176E4" w:rsidRDefault="002176E4" w:rsidP="002176E4">
            <w:pPr>
              <w:spacing w:line="280" w:lineRule="exact"/>
            </w:pPr>
            <w:r w:rsidRPr="00782919">
              <w:t>(bijvoorbeeld voorzieningen in de infrastructuur zoals voor energie, CO2, water etc).</w:t>
            </w:r>
          </w:p>
          <w:p w14:paraId="300D3073" w14:textId="77777777" w:rsidR="002176E4" w:rsidRPr="00782919" w:rsidRDefault="002176E4" w:rsidP="002176E4">
            <w:pPr>
              <w:spacing w:line="280" w:lineRule="exact"/>
            </w:pPr>
          </w:p>
          <w:p w14:paraId="050887A5" w14:textId="77777777" w:rsidR="002176E4" w:rsidRPr="00782919" w:rsidRDefault="002176E4" w:rsidP="002176E4">
            <w:pPr>
              <w:spacing w:line="280" w:lineRule="exact"/>
            </w:pPr>
            <w:r w:rsidRPr="00782919">
              <w:t xml:space="preserve">- de mate waarin de bedrijfsverplaatsing past binnen een integraal plan / de verbetering </w:t>
            </w:r>
          </w:p>
          <w:p w14:paraId="33486C94" w14:textId="77777777" w:rsidR="002176E4" w:rsidRPr="00782919" w:rsidRDefault="002176E4" w:rsidP="002176E4">
            <w:pPr>
              <w:spacing w:line="280" w:lineRule="exact"/>
            </w:pPr>
            <w:r w:rsidRPr="00782919">
              <w:t>in verkavelingsstructuur in combinatie met welzijn voor mensen, milieu-, water-, natuur-en landschapsdoelen die bereikt kan gaan worden, te meten door het verschil in ‘uitgangskwaliteit’ én te behalen ‘eindkwaliteit’ (bijvoorbeeld op grond van top-kaarten)</w:t>
            </w:r>
          </w:p>
          <w:p w14:paraId="7C7A46F9" w14:textId="77777777" w:rsidR="002176E4" w:rsidRDefault="002176E4" w:rsidP="002176E4">
            <w:pPr>
              <w:spacing w:line="280" w:lineRule="exact"/>
            </w:pPr>
            <w:r w:rsidRPr="00782919">
              <w:t xml:space="preserve">. hierbij kunt u aangeven naar welk glastuinbouwconcentratiegebied wordt verplaatst, en daarmee bijdraagt aan de moderniseringsopgave en verbetering van de landbouwstructuur in combinatie met welzijn voor mensen, milieu-, water-, natuur-en landschapsdoelen die bereikt kan gaan worden. </w:t>
            </w:r>
          </w:p>
          <w:p w14:paraId="7A01BD28" w14:textId="77777777" w:rsidR="002176E4" w:rsidRPr="00782919" w:rsidRDefault="002176E4" w:rsidP="002176E4">
            <w:pPr>
              <w:spacing w:line="280" w:lineRule="exact"/>
            </w:pPr>
          </w:p>
          <w:p w14:paraId="2FC2ADBB" w14:textId="77777777" w:rsidR="002176E4" w:rsidRPr="00782919" w:rsidRDefault="002176E4" w:rsidP="002176E4">
            <w:pPr>
              <w:spacing w:line="280" w:lineRule="exact"/>
            </w:pPr>
            <w:r w:rsidRPr="00782919">
              <w:t>- bijdrage aan behalen van geografische of thematische einddoelen (zijn er nog aanvullende maatregelen noodzakelijk en als die nog noodzakelijk zijn, hoe zeker is het dat die aanvullende maatregelen ook uitgevoerd zullen worden en op welke termijn zullen die uitgevoerd zijn)</w:t>
            </w:r>
          </w:p>
          <w:p w14:paraId="5A8F9EB2" w14:textId="77777777" w:rsidR="002176E4" w:rsidRPr="00782919" w:rsidRDefault="002176E4" w:rsidP="002176E4">
            <w:pPr>
              <w:spacing w:line="280" w:lineRule="exact"/>
            </w:pPr>
            <w:r w:rsidRPr="00782919">
              <w:t>. geef aan in hoeverre uw project onderdeel is van een grotere gebiedsaanpak ten aanzien van duurzaamheid, bijvoorbeeld voor energie, landschap, klimaat. Geef daarbij aan welk aandeel uw project heeft in de totale opgave.</w:t>
            </w:r>
          </w:p>
          <w:p w14:paraId="52C8029B" w14:textId="77777777" w:rsidR="002176E4" w:rsidRPr="00782919" w:rsidRDefault="002176E4" w:rsidP="002176E4">
            <w:pPr>
              <w:spacing w:line="280" w:lineRule="exact"/>
            </w:pPr>
          </w:p>
          <w:p w14:paraId="5E18DC62" w14:textId="77777777" w:rsidR="002176E4" w:rsidRPr="00782919" w:rsidRDefault="002176E4" w:rsidP="002176E4">
            <w:pPr>
              <w:spacing w:line="280" w:lineRule="exact"/>
              <w:rPr>
                <w:b/>
              </w:rPr>
            </w:pPr>
            <w:r w:rsidRPr="00782919">
              <w:rPr>
                <w:b/>
              </w:rPr>
              <w:t>Score</w:t>
            </w:r>
          </w:p>
          <w:p w14:paraId="7ACB80E7" w14:textId="77777777" w:rsidR="002176E4" w:rsidRDefault="002176E4" w:rsidP="002176E4">
            <w:pPr>
              <w:pStyle w:val="Lijstalinea"/>
              <w:numPr>
                <w:ilvl w:val="0"/>
                <w:numId w:val="23"/>
              </w:numPr>
              <w:spacing w:line="280" w:lineRule="exact"/>
            </w:pPr>
            <w:r w:rsidRPr="00782919">
              <w:t>0 punten: de effectiviteit is gelet op genoemde aspecten onvoldoende.</w:t>
            </w:r>
          </w:p>
          <w:p w14:paraId="6C1D0DEF" w14:textId="77777777" w:rsidR="002176E4" w:rsidRDefault="002176E4" w:rsidP="002176E4">
            <w:pPr>
              <w:pStyle w:val="Lijstalinea"/>
              <w:numPr>
                <w:ilvl w:val="0"/>
                <w:numId w:val="23"/>
              </w:numPr>
              <w:spacing w:line="280" w:lineRule="exact"/>
            </w:pPr>
            <w:r w:rsidRPr="00782919">
              <w:t>1 punt: de effectiviteit is gelet op genoemde aspecten matig.</w:t>
            </w:r>
          </w:p>
          <w:p w14:paraId="31AC78F2" w14:textId="77777777" w:rsidR="002176E4" w:rsidRDefault="002176E4" w:rsidP="002176E4">
            <w:pPr>
              <w:pStyle w:val="Lijstalinea"/>
              <w:numPr>
                <w:ilvl w:val="0"/>
                <w:numId w:val="23"/>
              </w:numPr>
              <w:spacing w:line="280" w:lineRule="exact"/>
            </w:pPr>
            <w:r w:rsidRPr="00782919">
              <w:t>2 punten: de effectiviteit is gelet op genoemde aspecten voldoende.</w:t>
            </w:r>
          </w:p>
          <w:p w14:paraId="40A89DC7" w14:textId="77777777" w:rsidR="002176E4" w:rsidRDefault="002176E4" w:rsidP="002176E4">
            <w:pPr>
              <w:pStyle w:val="Lijstalinea"/>
              <w:numPr>
                <w:ilvl w:val="0"/>
                <w:numId w:val="23"/>
              </w:numPr>
              <w:spacing w:line="280" w:lineRule="exact"/>
            </w:pPr>
            <w:r w:rsidRPr="00782919">
              <w:t>3 punten: de effectiviteit is gelet op genoemde aspecten goed.</w:t>
            </w:r>
          </w:p>
          <w:p w14:paraId="1FB9A82C" w14:textId="77777777" w:rsidR="002176E4" w:rsidRDefault="002176E4" w:rsidP="002176E4">
            <w:pPr>
              <w:pStyle w:val="Lijstalinea"/>
              <w:numPr>
                <w:ilvl w:val="0"/>
                <w:numId w:val="23"/>
              </w:numPr>
              <w:spacing w:line="280" w:lineRule="exact"/>
            </w:pPr>
            <w:r w:rsidRPr="00782919">
              <w:t>4 punten: de effectiviteit is gelet op genoemde aspecten zeer goed.</w:t>
            </w:r>
          </w:p>
          <w:p w14:paraId="30756166" w14:textId="77777777" w:rsidR="008E2359" w:rsidRDefault="002176E4" w:rsidP="002176E4">
            <w:pPr>
              <w:pStyle w:val="Lijstalinea"/>
              <w:numPr>
                <w:ilvl w:val="0"/>
                <w:numId w:val="23"/>
              </w:numPr>
              <w:spacing w:line="280" w:lineRule="exact"/>
            </w:pPr>
            <w:r w:rsidRPr="00782919">
              <w:t>5 punten: de effectiviteit is gelet op genoemde aspecten uitmuntend.</w:t>
            </w:r>
          </w:p>
          <w:p w14:paraId="22264F7D" w14:textId="77777777" w:rsidR="007414D3" w:rsidRPr="002176E4" w:rsidRDefault="007414D3" w:rsidP="00C36A97">
            <w:pPr>
              <w:pStyle w:val="Lijstalinea"/>
              <w:spacing w:line="280" w:lineRule="exact"/>
            </w:pPr>
          </w:p>
        </w:tc>
      </w:tr>
      <w:tr w:rsidR="00BC188D" w14:paraId="32B513C9" w14:textId="77777777" w:rsidTr="00CF120D">
        <w:tc>
          <w:tcPr>
            <w:tcW w:w="9212" w:type="dxa"/>
          </w:tcPr>
          <w:p w14:paraId="2960529F" w14:textId="789345EF" w:rsidR="00B16E0D" w:rsidRDefault="00C36A97" w:rsidP="00B16E0D">
            <w:pPr>
              <w:rPr>
                <w:b/>
              </w:rPr>
            </w:pPr>
            <w:r>
              <w:rPr>
                <w:b/>
              </w:rPr>
              <w:lastRenderedPageBreak/>
              <w:t>Toelichting</w:t>
            </w:r>
          </w:p>
          <w:p w14:paraId="6F4E66AA" w14:textId="77777777" w:rsidR="00B16E0D" w:rsidRPr="00E1052B" w:rsidRDefault="00B16E0D" w:rsidP="00B16E0D">
            <w:pPr>
              <w:rPr>
                <w:i/>
              </w:rPr>
            </w:pPr>
            <w:r w:rsidRPr="00E1052B">
              <w:rPr>
                <w:i/>
              </w:rPr>
              <w:t>[geef hier uw omschrijving]</w:t>
            </w:r>
          </w:p>
          <w:p w14:paraId="2DC57DD9" w14:textId="77777777" w:rsidR="00BC188D" w:rsidRDefault="00BC188D" w:rsidP="00A53E71"/>
          <w:p w14:paraId="0C79AB80" w14:textId="77777777" w:rsidR="00BC188D" w:rsidRDefault="00BC188D" w:rsidP="00A53E71"/>
        </w:tc>
      </w:tr>
    </w:tbl>
    <w:p w14:paraId="67C4C807" w14:textId="77777777" w:rsidR="00BC188D" w:rsidRDefault="00BC188D" w:rsidP="00BC188D"/>
    <w:p w14:paraId="033AB5B9" w14:textId="77777777" w:rsidR="002A7B04" w:rsidRDefault="002A7B04" w:rsidP="00BC188D"/>
    <w:p w14:paraId="7E5A3360" w14:textId="77777777" w:rsidR="002A7B04" w:rsidRDefault="002A7B04" w:rsidP="00BC188D"/>
    <w:p w14:paraId="6571DA6B" w14:textId="77777777" w:rsidR="000E241B" w:rsidRDefault="000E241B" w:rsidP="000E241B">
      <w:pPr>
        <w:pStyle w:val="Kop2"/>
        <w:rPr>
          <w:color w:val="0070C0"/>
        </w:rPr>
      </w:pPr>
      <w:r>
        <w:lastRenderedPageBreak/>
        <w:t>5 c. B</w:t>
      </w:r>
      <w:r w:rsidR="00E079D0">
        <w:t>ijdrage aan selectiecriterium</w:t>
      </w:r>
      <w:r w:rsidR="00AA2829">
        <w:t>:</w:t>
      </w:r>
      <w:r w:rsidR="00DE2701">
        <w:t xml:space="preserve"> </w:t>
      </w:r>
      <w:r w:rsidR="002176E4">
        <w:t>kans op succes/haalbaarheid</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0E241B" w14:paraId="406B5003" w14:textId="77777777" w:rsidTr="00CF120D">
        <w:tc>
          <w:tcPr>
            <w:tcW w:w="9212" w:type="dxa"/>
          </w:tcPr>
          <w:p w14:paraId="5BD5250B" w14:textId="77777777" w:rsidR="002176E4" w:rsidRPr="00782919" w:rsidRDefault="002176E4" w:rsidP="002176E4">
            <w:pPr>
              <w:spacing w:line="280" w:lineRule="exact"/>
            </w:pPr>
            <w:r w:rsidRPr="00782919">
              <w:t>Bezien wordt wat de haalbaarheid van de uitvoering van het project bedrijfsverplaatsing glastuinbouwbedrijf is. Hierbij wordt in samenhang gekeken naar de volgende aspecten:</w:t>
            </w:r>
          </w:p>
          <w:p w14:paraId="1AFAFF99" w14:textId="77777777" w:rsidR="002176E4" w:rsidRPr="00782919" w:rsidRDefault="002176E4" w:rsidP="002176E4">
            <w:pPr>
              <w:spacing w:line="280" w:lineRule="exact"/>
            </w:pPr>
          </w:p>
          <w:p w14:paraId="2A2C59F0" w14:textId="77777777" w:rsidR="002176E4" w:rsidRPr="00782919" w:rsidRDefault="002176E4" w:rsidP="002176E4">
            <w:pPr>
              <w:spacing w:line="280" w:lineRule="exact"/>
            </w:pPr>
            <w:r w:rsidRPr="00782919">
              <w:t>a. de kwaliteit van het projectplan.</w:t>
            </w:r>
          </w:p>
          <w:p w14:paraId="02831F5D" w14:textId="77777777" w:rsidR="002176E4" w:rsidRPr="00782919" w:rsidRDefault="002176E4" w:rsidP="002176E4">
            <w:pPr>
              <w:spacing w:line="280" w:lineRule="exact"/>
            </w:pPr>
            <w:r w:rsidRPr="00782919">
              <w:t xml:space="preserve">De kwaliteit van het projectplan zal door de adviescommissie worden beoordeeld aan de </w:t>
            </w:r>
          </w:p>
          <w:p w14:paraId="7B56D7B9" w14:textId="77777777" w:rsidR="002176E4" w:rsidRPr="00782919" w:rsidRDefault="002176E4" w:rsidP="002176E4">
            <w:pPr>
              <w:spacing w:line="280" w:lineRule="exact"/>
            </w:pPr>
            <w:r w:rsidRPr="00782919">
              <w:t>hand van de volgende criteria:</w:t>
            </w:r>
          </w:p>
          <w:p w14:paraId="4D9EC31A" w14:textId="77777777" w:rsidR="002176E4" w:rsidRPr="00782919" w:rsidRDefault="002176E4" w:rsidP="002176E4">
            <w:pPr>
              <w:spacing w:line="280" w:lineRule="exact"/>
            </w:pPr>
            <w:r w:rsidRPr="00782919">
              <w:t xml:space="preserve">. kwaliteit (deskundigheid, ervaring) van de projectleider, </w:t>
            </w:r>
          </w:p>
          <w:p w14:paraId="5EAFA6C4" w14:textId="77777777" w:rsidR="002176E4" w:rsidRPr="00782919" w:rsidRDefault="002176E4" w:rsidP="002176E4">
            <w:pPr>
              <w:spacing w:line="280" w:lineRule="exact"/>
            </w:pPr>
            <w:r w:rsidRPr="00782919">
              <w:t xml:space="preserve">. hoe realistisch is het plan, </w:t>
            </w:r>
          </w:p>
          <w:p w14:paraId="139DA3BE" w14:textId="77777777" w:rsidR="002176E4" w:rsidRPr="00782919" w:rsidRDefault="002176E4" w:rsidP="002176E4">
            <w:pPr>
              <w:spacing w:line="280" w:lineRule="exact"/>
            </w:pPr>
            <w:r w:rsidRPr="00782919">
              <w:t xml:space="preserve">. zijn relevante partijen in voldoende mate bij de uitvoering van het plan betrokken, </w:t>
            </w:r>
          </w:p>
          <w:p w14:paraId="219F7123" w14:textId="77777777" w:rsidR="002176E4" w:rsidRPr="00782919" w:rsidRDefault="002176E4" w:rsidP="002176E4">
            <w:pPr>
              <w:spacing w:line="280" w:lineRule="exact"/>
            </w:pPr>
            <w:r w:rsidRPr="00782919">
              <w:t>. kent het project een realistische planning, opzet en begroting.</w:t>
            </w:r>
          </w:p>
          <w:p w14:paraId="7CC41FA2" w14:textId="77777777" w:rsidR="002176E4" w:rsidRPr="00782919" w:rsidRDefault="002176E4" w:rsidP="002176E4">
            <w:pPr>
              <w:spacing w:line="280" w:lineRule="exact"/>
            </w:pPr>
          </w:p>
          <w:p w14:paraId="0AFE747A" w14:textId="77777777" w:rsidR="002176E4" w:rsidRPr="00782919" w:rsidRDefault="002176E4" w:rsidP="002176E4">
            <w:pPr>
              <w:spacing w:line="280" w:lineRule="exact"/>
            </w:pPr>
            <w:r w:rsidRPr="00782919">
              <w:t xml:space="preserve">b. de mate waarin risicofactoren zijn onderkend en beheersbaar gemaakt zijn. Hierbij zal </w:t>
            </w:r>
          </w:p>
          <w:p w14:paraId="5EC73214" w14:textId="77777777" w:rsidR="002176E4" w:rsidRPr="00782919" w:rsidRDefault="002176E4" w:rsidP="002176E4">
            <w:pPr>
              <w:spacing w:line="280" w:lineRule="exact"/>
            </w:pPr>
            <w:r w:rsidRPr="00782919">
              <w:t>gekeken worden naar:</w:t>
            </w:r>
          </w:p>
          <w:p w14:paraId="1AD9073A" w14:textId="77777777" w:rsidR="002176E4" w:rsidRPr="00782919" w:rsidRDefault="002176E4" w:rsidP="002176E4">
            <w:pPr>
              <w:spacing w:line="280" w:lineRule="exact"/>
            </w:pPr>
            <w:r w:rsidRPr="00782919">
              <w:t>. zekerheid van beschikbaarheid noodzakelijke eigen middelen van alle betrokken partijen</w:t>
            </w:r>
          </w:p>
          <w:p w14:paraId="12F70D5F" w14:textId="77777777" w:rsidR="002176E4" w:rsidRPr="00782919" w:rsidRDefault="002176E4" w:rsidP="002176E4">
            <w:pPr>
              <w:spacing w:line="280" w:lineRule="exact"/>
            </w:pPr>
            <w:r w:rsidRPr="00782919">
              <w:t>. zekerheid beschikbaar komen noodzakelijke vergunningen</w:t>
            </w:r>
          </w:p>
          <w:p w14:paraId="2AC8AC10" w14:textId="77777777" w:rsidR="002176E4" w:rsidRPr="00782919" w:rsidRDefault="002176E4" w:rsidP="002176E4">
            <w:pPr>
              <w:spacing w:line="280" w:lineRule="exact"/>
            </w:pPr>
            <w:r w:rsidRPr="00782919">
              <w:t>. zekerheid van deelname meest relevante partijen aan volledige traject.</w:t>
            </w:r>
          </w:p>
          <w:p w14:paraId="6F7D9E47" w14:textId="77777777" w:rsidR="002176E4" w:rsidRPr="00782919" w:rsidRDefault="002176E4" w:rsidP="002176E4">
            <w:pPr>
              <w:spacing w:line="280" w:lineRule="exact"/>
            </w:pPr>
          </w:p>
          <w:p w14:paraId="412DFA09" w14:textId="77777777" w:rsidR="002176E4" w:rsidRPr="00782919" w:rsidRDefault="002176E4" w:rsidP="002176E4">
            <w:pPr>
              <w:spacing w:line="280" w:lineRule="exact"/>
              <w:rPr>
                <w:b/>
              </w:rPr>
            </w:pPr>
            <w:r w:rsidRPr="00782919">
              <w:rPr>
                <w:b/>
              </w:rPr>
              <w:t>Score</w:t>
            </w:r>
          </w:p>
          <w:p w14:paraId="1BDE0902" w14:textId="77777777" w:rsidR="002176E4" w:rsidRDefault="002176E4" w:rsidP="002176E4">
            <w:pPr>
              <w:pStyle w:val="Lijstalinea"/>
              <w:numPr>
                <w:ilvl w:val="0"/>
                <w:numId w:val="24"/>
              </w:numPr>
              <w:spacing w:line="280" w:lineRule="exact"/>
            </w:pPr>
            <w:r w:rsidRPr="00782919">
              <w:t>0 punten: project scoort onvoldoende op één of beide van genoemde aspecten.</w:t>
            </w:r>
          </w:p>
          <w:p w14:paraId="300C4E1F" w14:textId="77777777" w:rsidR="002176E4" w:rsidRDefault="002176E4" w:rsidP="002176E4">
            <w:pPr>
              <w:pStyle w:val="Lijstalinea"/>
              <w:numPr>
                <w:ilvl w:val="0"/>
                <w:numId w:val="24"/>
              </w:numPr>
              <w:spacing w:line="280" w:lineRule="exact"/>
            </w:pPr>
            <w:r w:rsidRPr="00782919">
              <w:t>1 punt: project scoort onvoldoende tot matig op één of beide van genoemde aspecten,</w:t>
            </w:r>
            <w:r w:rsidRPr="00782919" w:rsidDel="004C5C2B">
              <w:t xml:space="preserve"> </w:t>
            </w:r>
          </w:p>
          <w:p w14:paraId="631DBE2C" w14:textId="77777777" w:rsidR="002176E4" w:rsidRDefault="002176E4" w:rsidP="002176E4">
            <w:pPr>
              <w:pStyle w:val="Lijstalinea"/>
              <w:numPr>
                <w:ilvl w:val="0"/>
                <w:numId w:val="24"/>
              </w:numPr>
              <w:spacing w:line="280" w:lineRule="exact"/>
            </w:pPr>
            <w:r w:rsidRPr="00782919">
              <w:t>2 punten: project scoort ten minste voldoende op beide genoemde aspecten.</w:t>
            </w:r>
            <w:r w:rsidRPr="00782919" w:rsidDel="004C5C2B">
              <w:t xml:space="preserve"> </w:t>
            </w:r>
          </w:p>
          <w:p w14:paraId="07157FB2" w14:textId="77777777" w:rsidR="002176E4" w:rsidRDefault="002176E4" w:rsidP="002176E4">
            <w:pPr>
              <w:pStyle w:val="Lijstalinea"/>
              <w:numPr>
                <w:ilvl w:val="0"/>
                <w:numId w:val="24"/>
              </w:numPr>
              <w:spacing w:line="280" w:lineRule="exact"/>
            </w:pPr>
            <w:r w:rsidRPr="00782919">
              <w:t>3 punten: project scoort goed op ten minste één van genoemde aspecten, andere aspect is ten minste voldoende.</w:t>
            </w:r>
          </w:p>
          <w:p w14:paraId="5ED07DBE" w14:textId="77777777" w:rsidR="002176E4" w:rsidRDefault="002176E4" w:rsidP="002176E4">
            <w:pPr>
              <w:pStyle w:val="Lijstalinea"/>
              <w:numPr>
                <w:ilvl w:val="0"/>
                <w:numId w:val="24"/>
              </w:numPr>
              <w:spacing w:line="280" w:lineRule="exact"/>
            </w:pPr>
            <w:r w:rsidRPr="00782919">
              <w:t>4 punten: project scoort zeer goed op ten minste één van genoemde aspecten, andere aspect is ten minste goed</w:t>
            </w:r>
          </w:p>
          <w:p w14:paraId="7F74D70F" w14:textId="77777777" w:rsidR="00CB2A42" w:rsidRPr="002176E4" w:rsidRDefault="002176E4" w:rsidP="002176E4">
            <w:pPr>
              <w:pStyle w:val="Lijstalinea"/>
              <w:numPr>
                <w:ilvl w:val="0"/>
                <w:numId w:val="24"/>
              </w:numPr>
              <w:spacing w:line="280" w:lineRule="exact"/>
            </w:pPr>
            <w:r w:rsidRPr="00782919">
              <w:t>5 punten: project scoort zeer goed op beide genoemde aspecten.</w:t>
            </w:r>
            <w:r w:rsidR="00494C53" w:rsidRPr="002176E4">
              <w:rPr>
                <w:szCs w:val="18"/>
              </w:rPr>
              <w:br/>
            </w:r>
          </w:p>
        </w:tc>
      </w:tr>
      <w:tr w:rsidR="000E241B" w14:paraId="39BB4044" w14:textId="77777777" w:rsidTr="00CF120D">
        <w:tc>
          <w:tcPr>
            <w:tcW w:w="9212" w:type="dxa"/>
          </w:tcPr>
          <w:p w14:paraId="6FE95CC7" w14:textId="798C8252" w:rsidR="000E241B" w:rsidRDefault="00C36A97" w:rsidP="00A53E71">
            <w:r w:rsidRPr="00C36A97">
              <w:rPr>
                <w:b/>
              </w:rPr>
              <w:t>Toelichting</w:t>
            </w:r>
            <w:r>
              <w:t>:</w:t>
            </w:r>
          </w:p>
          <w:p w14:paraId="66992864" w14:textId="77777777" w:rsidR="00E1052B" w:rsidRPr="00E1052B" w:rsidRDefault="00E1052B" w:rsidP="00E1052B">
            <w:pPr>
              <w:rPr>
                <w:i/>
              </w:rPr>
            </w:pPr>
            <w:r w:rsidRPr="00E1052B">
              <w:rPr>
                <w:i/>
              </w:rPr>
              <w:t>[geef hier uw omschrijving]</w:t>
            </w:r>
          </w:p>
          <w:p w14:paraId="1CAF65F6" w14:textId="77777777" w:rsidR="000E241B" w:rsidRDefault="000E241B" w:rsidP="00A53E71"/>
          <w:p w14:paraId="0FE75BD9" w14:textId="77777777" w:rsidR="000E241B" w:rsidRDefault="000E241B" w:rsidP="00A53E71"/>
        </w:tc>
      </w:tr>
    </w:tbl>
    <w:p w14:paraId="5F9D3F87" w14:textId="77777777" w:rsidR="000E241B" w:rsidRDefault="000E241B" w:rsidP="000E241B"/>
    <w:p w14:paraId="2E9AFB2E" w14:textId="77777777" w:rsidR="000E241B" w:rsidRDefault="000E241B" w:rsidP="000E241B">
      <w:pPr>
        <w:pStyle w:val="Kop2"/>
        <w:rPr>
          <w:color w:val="0070C0"/>
        </w:rPr>
      </w:pPr>
      <w:r>
        <w:t>5 d. B</w:t>
      </w:r>
      <w:r w:rsidR="003A14ED">
        <w:t>ijdrage aan selectiecriterium</w:t>
      </w:r>
      <w:r w:rsidR="00FA21EE">
        <w:t>:</w:t>
      </w:r>
      <w:r w:rsidR="003A14ED">
        <w:t xml:space="preserve"> </w:t>
      </w:r>
      <w:r w:rsidR="00E1052B">
        <w:t xml:space="preserve">de </w:t>
      </w:r>
      <w:r w:rsidR="00494C53">
        <w:t>urgentie</w:t>
      </w:r>
      <w:r w:rsidR="002176E4">
        <w:t xml:space="preserve"> / noodzakelijkheid opgave</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0E241B" w14:paraId="6A01470C" w14:textId="77777777" w:rsidTr="00CF120D">
        <w:tc>
          <w:tcPr>
            <w:tcW w:w="9212" w:type="dxa"/>
          </w:tcPr>
          <w:p w14:paraId="0AA2E516" w14:textId="77777777" w:rsidR="002176E4" w:rsidRPr="00782919" w:rsidRDefault="002176E4" w:rsidP="002176E4">
            <w:pPr>
              <w:spacing w:line="280" w:lineRule="exact"/>
            </w:pPr>
            <w:r w:rsidRPr="00782919">
              <w:t xml:space="preserve">Hierbij gaat het om de vraag in hoeverre de opgave(n) die aangepakt worden geïdentificeerd zijn als opgaven die (sectoraal of integraal) noodzakelijk aangepakt dienen te worden en op welke termijn die aanpak noodzakelijk is. Zo zijn er (inter)nationale doelstellingen of uitvoeringsagenda’s die voor een bepaalde einddatum gerealiseerd dienen te zijn en waar het project aan bijdraagt of noodzakelijk voor is. Een en ander is daarmee gerelateerd aan de knelpunten en beleidsopgaven die bestaan in de provincie waar de openstelling plaatsvindt en die benoemd zullen worden in het openstellingsbesluit. Zo zal er bij ligging van een te verplaatsen glastuinbouwbedrijf buiten een aangewezen glastuinbouwontwikkelingsgebied of een regionaal cluster glastuinbouw sprake zijn van een noodzakelijke opgave die onmiddellijk of op korte termijn aangepakt dient te worden en dus hoog scoren. Een verplaatsing van glastuinbouwbedrijven die gelegen zijn binnen een glastuinbouwontwikkelingsgebied of regionaal cluster glastuinbouw is daarentegen geen noodzakelijke opgave. </w:t>
            </w:r>
          </w:p>
          <w:p w14:paraId="263B3A83" w14:textId="77777777" w:rsidR="002176E4" w:rsidRPr="00782919" w:rsidRDefault="002176E4" w:rsidP="002176E4">
            <w:pPr>
              <w:spacing w:line="280" w:lineRule="exact"/>
            </w:pPr>
          </w:p>
          <w:p w14:paraId="49406BF0" w14:textId="77777777" w:rsidR="002176E4" w:rsidRPr="00782919" w:rsidRDefault="002176E4" w:rsidP="002176E4">
            <w:pPr>
              <w:spacing w:line="280" w:lineRule="exact"/>
              <w:rPr>
                <w:b/>
              </w:rPr>
            </w:pPr>
            <w:r w:rsidRPr="00782919">
              <w:rPr>
                <w:b/>
              </w:rPr>
              <w:t>Score:</w:t>
            </w:r>
          </w:p>
          <w:p w14:paraId="4779A071" w14:textId="77777777" w:rsidR="002176E4" w:rsidRDefault="002176E4" w:rsidP="002176E4">
            <w:pPr>
              <w:pStyle w:val="Lijstalinea"/>
              <w:numPr>
                <w:ilvl w:val="0"/>
                <w:numId w:val="21"/>
              </w:numPr>
              <w:spacing w:line="280" w:lineRule="exact"/>
            </w:pPr>
            <w:r w:rsidRPr="00782919">
              <w:t xml:space="preserve">0 punten: indien er geen sprake is van een op grond van in het openstellingsbesluit weergegeven provinciale plannen noodzakelijke opgave die op grond van die plannen aangepakt hoeft. </w:t>
            </w:r>
          </w:p>
          <w:p w14:paraId="200CE91E" w14:textId="77777777" w:rsidR="002176E4" w:rsidRDefault="002176E4" w:rsidP="002176E4">
            <w:pPr>
              <w:pStyle w:val="Lijstalinea"/>
              <w:numPr>
                <w:ilvl w:val="0"/>
                <w:numId w:val="21"/>
              </w:numPr>
              <w:spacing w:line="280" w:lineRule="exact"/>
            </w:pPr>
            <w:r w:rsidRPr="00782919">
              <w:lastRenderedPageBreak/>
              <w:t xml:space="preserve">1 punt: indien er sprake is van een op grond van in het openstellingsbesluit weergegeven provinciale plannen noodzakelijke opgave die op grond van die plannen pas op lange termijn aangepakt hoeft, dit </w:t>
            </w:r>
            <w:r>
              <w:t xml:space="preserve">betreft verplaatsing binnen het </w:t>
            </w:r>
            <w:r w:rsidRPr="00782919">
              <w:t>glastuinbouwconcentratiegebied</w:t>
            </w:r>
          </w:p>
          <w:p w14:paraId="2A57E41D" w14:textId="77777777" w:rsidR="002176E4" w:rsidRDefault="002176E4" w:rsidP="002176E4">
            <w:pPr>
              <w:pStyle w:val="Lijstalinea"/>
              <w:numPr>
                <w:ilvl w:val="0"/>
                <w:numId w:val="21"/>
              </w:numPr>
              <w:spacing w:line="280" w:lineRule="exact"/>
            </w:pPr>
            <w:r w:rsidRPr="00782919">
              <w:t xml:space="preserve">2 punten: indien er sprake is van een op grond van in het openstellingsbesluit weergegeven provinciale plannen noodzakelijke opgave die op grond van die plannen pas op langere termijn aangepakt hoeft, dit betreft verplaatsing naar of binnen het </w:t>
            </w:r>
            <w:r>
              <w:t xml:space="preserve"> </w:t>
            </w:r>
            <w:r w:rsidRPr="00782919">
              <w:t xml:space="preserve">glastuinbouwconcentratiegebied Agriport. </w:t>
            </w:r>
          </w:p>
          <w:p w14:paraId="08D6F991" w14:textId="77777777" w:rsidR="002176E4" w:rsidRDefault="002176E4" w:rsidP="002176E4">
            <w:pPr>
              <w:pStyle w:val="Lijstalinea"/>
              <w:numPr>
                <w:ilvl w:val="0"/>
                <w:numId w:val="21"/>
              </w:numPr>
              <w:spacing w:line="280" w:lineRule="exact"/>
            </w:pPr>
            <w:r w:rsidRPr="00782919">
              <w:t xml:space="preserve">3 punten: indien er sprake is van een op grond van in het openstellingsbesluit </w:t>
            </w:r>
            <w:r>
              <w:t xml:space="preserve"> </w:t>
            </w:r>
            <w:r w:rsidRPr="00782919">
              <w:t xml:space="preserve">weergegeven provinciale plannen noodzakelijke opgave die op grond van die plannen binnen afzienbare termijn aangepakt moet worden, dit betreft verplaatsing naar of binnen de glastuinbouwconcentratiegebieden Grootslag en Heemskerkbinnenduingebied. </w:t>
            </w:r>
          </w:p>
          <w:p w14:paraId="3A30D8AA" w14:textId="77777777" w:rsidR="002176E4" w:rsidRDefault="002176E4" w:rsidP="002176E4">
            <w:pPr>
              <w:pStyle w:val="Lijstalinea"/>
              <w:numPr>
                <w:ilvl w:val="0"/>
                <w:numId w:val="21"/>
              </w:numPr>
              <w:spacing w:line="280" w:lineRule="exact"/>
            </w:pPr>
            <w:r w:rsidRPr="00782919">
              <w:t xml:space="preserve">4 punten: indien er sprake is van een op grond van in het openstellingsbesluit weergegeven provinciale plannen noodzakelijke opgave die op grond van die plannen </w:t>
            </w:r>
            <w:r>
              <w:t>o</w:t>
            </w:r>
            <w:r w:rsidRPr="00782919">
              <w:t>p korte termijn aangepakt moet worden, dit betreft verplaatsing naar of binnen het glastuinbouwconcentratiegebied Alton.</w:t>
            </w:r>
          </w:p>
          <w:p w14:paraId="7EF4B2F1" w14:textId="77777777" w:rsidR="002176E4" w:rsidRPr="00782919" w:rsidRDefault="002176E4" w:rsidP="002176E4">
            <w:pPr>
              <w:pStyle w:val="Lijstalinea"/>
              <w:numPr>
                <w:ilvl w:val="0"/>
                <w:numId w:val="21"/>
              </w:numPr>
              <w:spacing w:line="280" w:lineRule="exact"/>
            </w:pPr>
            <w:r w:rsidRPr="00782919">
              <w:t>5 punten: indien er sprake is van een op grond van in het openstellingsbesluit weergegeven provinciale plannen noodzakelijke opgave die op grond van die plannen onmiddellijk aangepakt moet worden, dit betreft de verplaatsing naar of binnen de glastuinbouwconcentratiegebieden in de Greenport Aalsmeer.</w:t>
            </w:r>
          </w:p>
          <w:p w14:paraId="0C81C8CE" w14:textId="77777777" w:rsidR="007D6FBC" w:rsidRPr="002A7B04" w:rsidRDefault="007D6FBC" w:rsidP="002176E4">
            <w:pPr>
              <w:spacing w:after="280" w:line="240" w:lineRule="atLeast"/>
              <w:contextualSpacing/>
              <w:rPr>
                <w:szCs w:val="18"/>
              </w:rPr>
            </w:pPr>
          </w:p>
        </w:tc>
      </w:tr>
      <w:tr w:rsidR="000E241B" w14:paraId="6D9A1F29" w14:textId="77777777" w:rsidTr="00CF120D">
        <w:tc>
          <w:tcPr>
            <w:tcW w:w="9212" w:type="dxa"/>
          </w:tcPr>
          <w:p w14:paraId="4E0F8AC0" w14:textId="6F9AE823" w:rsidR="000E241B" w:rsidRPr="000851E7" w:rsidRDefault="000851E7" w:rsidP="00A53E71">
            <w:pPr>
              <w:rPr>
                <w:b/>
              </w:rPr>
            </w:pPr>
            <w:r w:rsidRPr="000851E7">
              <w:rPr>
                <w:b/>
              </w:rPr>
              <w:lastRenderedPageBreak/>
              <w:t>Toelichting</w:t>
            </w:r>
            <w:r>
              <w:rPr>
                <w:b/>
              </w:rPr>
              <w:t>:</w:t>
            </w:r>
          </w:p>
          <w:p w14:paraId="454AB719" w14:textId="77777777" w:rsidR="00E1052B" w:rsidRPr="00E1052B" w:rsidRDefault="00E1052B" w:rsidP="00E1052B">
            <w:pPr>
              <w:rPr>
                <w:i/>
              </w:rPr>
            </w:pPr>
            <w:r w:rsidRPr="00E1052B">
              <w:rPr>
                <w:i/>
              </w:rPr>
              <w:t>[geef hier uw omschrijving]</w:t>
            </w:r>
          </w:p>
          <w:p w14:paraId="5E5F21A2" w14:textId="77777777" w:rsidR="000E241B" w:rsidRDefault="000E241B" w:rsidP="00A53E71"/>
          <w:p w14:paraId="029A1EBE" w14:textId="77777777" w:rsidR="000E241B" w:rsidRDefault="000E241B" w:rsidP="00A53E71"/>
        </w:tc>
      </w:tr>
    </w:tbl>
    <w:p w14:paraId="4CAA5451" w14:textId="77777777" w:rsidR="000E241B" w:rsidRDefault="000E241B" w:rsidP="00BC188D"/>
    <w:p w14:paraId="3D7191E6" w14:textId="77777777" w:rsidR="000E241B" w:rsidRDefault="000E241B" w:rsidP="00BC188D"/>
    <w:p w14:paraId="060F0065" w14:textId="77777777" w:rsidR="00DE3797" w:rsidRPr="00862FF7" w:rsidRDefault="00DE3797" w:rsidP="00DE3797">
      <w:pPr>
        <w:pStyle w:val="Kop2"/>
        <w:numPr>
          <w:ilvl w:val="0"/>
          <w:numId w:val="2"/>
        </w:numPr>
        <w:rPr>
          <w:sz w:val="24"/>
          <w:szCs w:val="24"/>
        </w:rPr>
      </w:pPr>
      <w:r w:rsidRPr="00862FF7">
        <w:rPr>
          <w:sz w:val="24"/>
          <w:szCs w:val="24"/>
        </w:rPr>
        <w:t>Begroting en financiering</w:t>
      </w:r>
    </w:p>
    <w:p w14:paraId="088EE84E" w14:textId="77777777" w:rsidR="00DE3797" w:rsidRPr="00862FF7" w:rsidRDefault="00DE3797" w:rsidP="00DE3797">
      <w:pPr>
        <w:pStyle w:val="Kop3"/>
        <w:rPr>
          <w:rFonts w:ascii="Verdana" w:hAnsi="Verdana"/>
          <w:color w:val="auto"/>
          <w:sz w:val="18"/>
          <w:szCs w:val="18"/>
        </w:rPr>
      </w:pPr>
    </w:p>
    <w:p w14:paraId="6D72A1FE" w14:textId="77777777" w:rsidR="00DE3797" w:rsidRPr="00862FF7" w:rsidRDefault="00DE3797" w:rsidP="00DE3797">
      <w:pPr>
        <w:pStyle w:val="Geenafstand"/>
        <w:rPr>
          <w:b/>
          <w:szCs w:val="18"/>
        </w:rPr>
      </w:pPr>
      <w:r w:rsidRPr="00862FF7">
        <w:rPr>
          <w:b/>
          <w:szCs w:val="18"/>
        </w:rPr>
        <w:t xml:space="preserve">6 a. Onderbouwing projectbegroting </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DE3797" w:rsidRPr="00862FF7" w14:paraId="0A0B7811" w14:textId="77777777" w:rsidTr="00C51FB5">
        <w:tc>
          <w:tcPr>
            <w:tcW w:w="9212" w:type="dxa"/>
          </w:tcPr>
          <w:p w14:paraId="61BD8D2D" w14:textId="77777777" w:rsidR="00DE3797" w:rsidRPr="00862FF7" w:rsidRDefault="00DE3797" w:rsidP="00C51FB5">
            <w:pPr>
              <w:pStyle w:val="Geenafstand"/>
              <w:rPr>
                <w:szCs w:val="18"/>
              </w:rPr>
            </w:pPr>
            <w:r w:rsidRPr="00862FF7">
              <w:rPr>
                <w:szCs w:val="18"/>
              </w:rPr>
              <w:t xml:space="preserve">Neem hieronder uw projectbegroting op en licht toe hoe u bent gekomen tot de bedragen. Deze beschrijving dient </w:t>
            </w:r>
            <w:r w:rsidRPr="00862FF7">
              <w:rPr>
                <w:szCs w:val="18"/>
                <w:u w:val="single"/>
              </w:rPr>
              <w:t>alleen</w:t>
            </w:r>
            <w:r w:rsidRPr="00862FF7">
              <w:rPr>
                <w:szCs w:val="18"/>
              </w:rPr>
              <w:t xml:space="preserve"> </w:t>
            </w:r>
            <w:r w:rsidRPr="00862FF7">
              <w:rPr>
                <w:szCs w:val="18"/>
                <w:u w:val="single"/>
              </w:rPr>
              <w:t>ter onderbouwing</w:t>
            </w:r>
            <w:r w:rsidRPr="00862FF7">
              <w:rPr>
                <w:szCs w:val="18"/>
              </w:rPr>
              <w:t xml:space="preserve">: </w:t>
            </w:r>
            <w:r w:rsidRPr="00862FF7">
              <w:rPr>
                <w:b/>
                <w:szCs w:val="18"/>
              </w:rPr>
              <w:t>de begroting zoals opgegeven in het digitale aanvraagformulier bij de RVO is leidend voor het berekenen van de subsidie.</w:t>
            </w:r>
            <w:r w:rsidRPr="00862FF7">
              <w:rPr>
                <w:szCs w:val="18"/>
              </w:rPr>
              <w:t xml:space="preserve"> </w:t>
            </w:r>
          </w:p>
          <w:p w14:paraId="3FDDD396" w14:textId="77777777" w:rsidR="00DE3797" w:rsidRPr="00862FF7" w:rsidRDefault="00DE3797" w:rsidP="00C51FB5">
            <w:pPr>
              <w:pStyle w:val="Geenafstand"/>
              <w:rPr>
                <w:szCs w:val="18"/>
              </w:rPr>
            </w:pPr>
          </w:p>
          <w:p w14:paraId="3C0AEBF9" w14:textId="77777777" w:rsidR="00DE3797" w:rsidRPr="00862FF7" w:rsidRDefault="00DE3797" w:rsidP="00C51FB5">
            <w:pPr>
              <w:pStyle w:val="Geenafstand"/>
              <w:rPr>
                <w:szCs w:val="18"/>
              </w:rPr>
            </w:pPr>
            <w:r w:rsidRPr="00862FF7">
              <w:rPr>
                <w:szCs w:val="18"/>
              </w:rPr>
              <w:t xml:space="preserve">NB: Als u de begroting hieronder niet kwijt kunt, mag u deze ook als extra bijlage uploaden. </w:t>
            </w:r>
          </w:p>
        </w:tc>
      </w:tr>
      <w:tr w:rsidR="00DE3797" w:rsidRPr="00862FF7" w14:paraId="69BB374D" w14:textId="77777777" w:rsidTr="00DE3797">
        <w:trPr>
          <w:trHeight w:val="2141"/>
        </w:trPr>
        <w:tc>
          <w:tcPr>
            <w:tcW w:w="9212" w:type="dxa"/>
            <w:shd w:val="clear" w:color="auto" w:fill="auto"/>
          </w:tcPr>
          <w:p w14:paraId="7509D806" w14:textId="77777777" w:rsidR="00DE3797" w:rsidRPr="00862FF7" w:rsidRDefault="00DE3797" w:rsidP="00C51FB5">
            <w:pPr>
              <w:rPr>
                <w:szCs w:val="18"/>
              </w:rPr>
            </w:pPr>
          </w:p>
          <w:p w14:paraId="15B152B2" w14:textId="77777777" w:rsidR="00DE3797" w:rsidRPr="00862FF7" w:rsidRDefault="00DE3797" w:rsidP="00C51FB5">
            <w:pPr>
              <w:rPr>
                <w:szCs w:val="18"/>
              </w:rPr>
            </w:pPr>
          </w:p>
          <w:p w14:paraId="4EBE3B86" w14:textId="77777777" w:rsidR="00DE3797" w:rsidRPr="00862FF7" w:rsidRDefault="00DE3797" w:rsidP="00C51FB5">
            <w:pPr>
              <w:rPr>
                <w:szCs w:val="18"/>
              </w:rPr>
            </w:pPr>
          </w:p>
          <w:p w14:paraId="72FE5ABE" w14:textId="77777777" w:rsidR="00DE3797" w:rsidRPr="00862FF7" w:rsidRDefault="00DE3797" w:rsidP="00C51FB5">
            <w:pPr>
              <w:rPr>
                <w:szCs w:val="18"/>
              </w:rPr>
            </w:pPr>
          </w:p>
          <w:p w14:paraId="22EC2DC7" w14:textId="77777777" w:rsidR="00DE3797" w:rsidRPr="00862FF7" w:rsidRDefault="00DE3797" w:rsidP="00C51FB5">
            <w:pPr>
              <w:rPr>
                <w:szCs w:val="18"/>
              </w:rPr>
            </w:pPr>
          </w:p>
          <w:p w14:paraId="59A4DD6B" w14:textId="77777777" w:rsidR="00DE3797" w:rsidRPr="00862FF7" w:rsidRDefault="00DE3797" w:rsidP="00C51FB5">
            <w:pPr>
              <w:rPr>
                <w:szCs w:val="18"/>
              </w:rPr>
            </w:pPr>
          </w:p>
          <w:p w14:paraId="24CF3F91" w14:textId="77777777" w:rsidR="00DE3797" w:rsidRPr="00862FF7" w:rsidRDefault="00DE3797" w:rsidP="00C51FB5">
            <w:pPr>
              <w:rPr>
                <w:szCs w:val="18"/>
              </w:rPr>
            </w:pPr>
          </w:p>
          <w:p w14:paraId="3DC67485" w14:textId="77777777" w:rsidR="00DE3797" w:rsidRPr="00862FF7" w:rsidRDefault="00DE3797" w:rsidP="00C51FB5">
            <w:pPr>
              <w:rPr>
                <w:szCs w:val="18"/>
              </w:rPr>
            </w:pPr>
          </w:p>
          <w:p w14:paraId="0170D9CD" w14:textId="77777777" w:rsidR="00DE3797" w:rsidRPr="00862FF7" w:rsidRDefault="00DE3797" w:rsidP="00C51FB5">
            <w:pPr>
              <w:rPr>
                <w:szCs w:val="18"/>
              </w:rPr>
            </w:pPr>
          </w:p>
          <w:p w14:paraId="61604BE3" w14:textId="77777777" w:rsidR="00DE3797" w:rsidRPr="00862FF7" w:rsidRDefault="00DE3797" w:rsidP="00C51FB5">
            <w:pPr>
              <w:rPr>
                <w:szCs w:val="18"/>
              </w:rPr>
            </w:pPr>
          </w:p>
          <w:p w14:paraId="464C2912" w14:textId="77777777" w:rsidR="00DE3797" w:rsidRPr="00862FF7" w:rsidRDefault="00DE3797" w:rsidP="00C51FB5">
            <w:pPr>
              <w:rPr>
                <w:szCs w:val="18"/>
              </w:rPr>
            </w:pPr>
          </w:p>
          <w:p w14:paraId="72D0622A" w14:textId="77777777" w:rsidR="00DE3797" w:rsidRPr="00862FF7" w:rsidRDefault="00DE3797" w:rsidP="00C51FB5">
            <w:pPr>
              <w:rPr>
                <w:szCs w:val="18"/>
              </w:rPr>
            </w:pPr>
          </w:p>
          <w:p w14:paraId="3F52E22A" w14:textId="77777777" w:rsidR="00DE3797" w:rsidRPr="00862FF7" w:rsidRDefault="00DE3797" w:rsidP="00C51FB5">
            <w:pPr>
              <w:rPr>
                <w:szCs w:val="18"/>
              </w:rPr>
            </w:pPr>
          </w:p>
        </w:tc>
      </w:tr>
    </w:tbl>
    <w:p w14:paraId="4E458134" w14:textId="77777777" w:rsidR="00DE3797" w:rsidRPr="00862FF7" w:rsidRDefault="00DE3797" w:rsidP="00DE3797">
      <w:pPr>
        <w:pStyle w:val="Geenafstand"/>
        <w:rPr>
          <w:b/>
          <w:szCs w:val="18"/>
        </w:rPr>
      </w:pPr>
    </w:p>
    <w:p w14:paraId="5B7A87DF" w14:textId="77777777" w:rsidR="00DE3797" w:rsidRPr="00862FF7" w:rsidRDefault="00DE3797" w:rsidP="00DE3797">
      <w:pPr>
        <w:pStyle w:val="Geenafstand"/>
        <w:rPr>
          <w:b/>
          <w:szCs w:val="18"/>
        </w:rPr>
      </w:pPr>
    </w:p>
    <w:p w14:paraId="06BB6A01" w14:textId="77777777" w:rsidR="00DE3797" w:rsidRPr="00862FF7" w:rsidRDefault="00DE3797" w:rsidP="00DE3797">
      <w:pPr>
        <w:pStyle w:val="Geenafstand"/>
        <w:rPr>
          <w:b/>
          <w:szCs w:val="18"/>
        </w:rPr>
      </w:pPr>
      <w:r w:rsidRPr="00862FF7">
        <w:rPr>
          <w:b/>
          <w:szCs w:val="18"/>
        </w:rPr>
        <w:t>6 b. Financiering</w:t>
      </w:r>
    </w:p>
    <w:p w14:paraId="5EDE62BB" w14:textId="77777777" w:rsidR="00DE3797" w:rsidRPr="00862FF7" w:rsidRDefault="00DE3797" w:rsidP="00DE3797">
      <w:pPr>
        <w:pStyle w:val="Geenafstand"/>
        <w:rPr>
          <w:szCs w:val="18"/>
        </w:rPr>
      </w:pPr>
    </w:p>
    <w:p w14:paraId="147E8CE2" w14:textId="77777777" w:rsidR="00DE3797" w:rsidRPr="00862FF7" w:rsidRDefault="00DE3797" w:rsidP="00DE3797">
      <w:pPr>
        <w:pStyle w:val="Geenafstand"/>
        <w:rPr>
          <w:szCs w:val="18"/>
        </w:rPr>
      </w:pPr>
      <w:r w:rsidRPr="00862FF7">
        <w:rPr>
          <w:szCs w:val="18"/>
        </w:rPr>
        <w:t xml:space="preserve">De financiering van uw project dient sluitend te zijn met de begroting. Indien sprake is van een samenwerkingsverband stelt u de financiering op per partner in het project. </w:t>
      </w:r>
    </w:p>
    <w:tbl>
      <w:tblPr>
        <w:tblStyle w:val="Tabelraster"/>
        <w:tblW w:w="9180" w:type="dxa"/>
        <w:tblLook w:val="04A0" w:firstRow="1" w:lastRow="0" w:firstColumn="1" w:lastColumn="0" w:noHBand="0" w:noVBand="1"/>
      </w:tblPr>
      <w:tblGrid>
        <w:gridCol w:w="4290"/>
        <w:gridCol w:w="1409"/>
        <w:gridCol w:w="3481"/>
      </w:tblGrid>
      <w:tr w:rsidR="00DE3797" w:rsidRPr="00862FF7" w14:paraId="048AEA72" w14:textId="77777777" w:rsidTr="00C51FB5">
        <w:trPr>
          <w:trHeight w:val="342"/>
        </w:trPr>
        <w:tc>
          <w:tcPr>
            <w:tcW w:w="4307" w:type="dxa"/>
          </w:tcPr>
          <w:p w14:paraId="55EF719F" w14:textId="77777777" w:rsidR="00DE3797" w:rsidRPr="00862FF7" w:rsidRDefault="00DE3797" w:rsidP="00C51FB5">
            <w:pPr>
              <w:rPr>
                <w:b/>
                <w:szCs w:val="18"/>
              </w:rPr>
            </w:pPr>
            <w:r w:rsidRPr="00862FF7">
              <w:rPr>
                <w:b/>
                <w:szCs w:val="18"/>
              </w:rPr>
              <w:t>Financier subsidiabele kosten</w:t>
            </w:r>
          </w:p>
        </w:tc>
        <w:tc>
          <w:tcPr>
            <w:tcW w:w="1410" w:type="dxa"/>
          </w:tcPr>
          <w:p w14:paraId="5DE6D174" w14:textId="77777777" w:rsidR="00DE3797" w:rsidRPr="00862FF7" w:rsidRDefault="00DE3797" w:rsidP="00C51FB5">
            <w:pPr>
              <w:rPr>
                <w:b/>
                <w:szCs w:val="18"/>
              </w:rPr>
            </w:pPr>
            <w:r w:rsidRPr="00862FF7">
              <w:rPr>
                <w:b/>
                <w:szCs w:val="18"/>
              </w:rPr>
              <w:t>Begroting</w:t>
            </w:r>
          </w:p>
        </w:tc>
        <w:tc>
          <w:tcPr>
            <w:tcW w:w="3493" w:type="dxa"/>
          </w:tcPr>
          <w:p w14:paraId="7AFE302B" w14:textId="77777777" w:rsidR="00DE3797" w:rsidRPr="00862FF7" w:rsidRDefault="00DE3797" w:rsidP="00C51FB5">
            <w:pPr>
              <w:rPr>
                <w:b/>
                <w:szCs w:val="18"/>
              </w:rPr>
            </w:pPr>
            <w:r w:rsidRPr="00862FF7">
              <w:rPr>
                <w:b/>
                <w:szCs w:val="18"/>
              </w:rPr>
              <w:t>Toelichting</w:t>
            </w:r>
          </w:p>
        </w:tc>
      </w:tr>
      <w:tr w:rsidR="00DE3797" w:rsidRPr="00862FF7" w14:paraId="234BF0CD" w14:textId="77777777" w:rsidTr="00C51FB5">
        <w:trPr>
          <w:trHeight w:val="129"/>
        </w:trPr>
        <w:tc>
          <w:tcPr>
            <w:tcW w:w="4307" w:type="dxa"/>
            <w:shd w:val="clear" w:color="auto" w:fill="auto"/>
          </w:tcPr>
          <w:p w14:paraId="6050BE9A" w14:textId="1FB754F4" w:rsidR="00DE3797" w:rsidRPr="00862FF7" w:rsidRDefault="00DE3797" w:rsidP="00C51FB5">
            <w:pPr>
              <w:rPr>
                <w:szCs w:val="18"/>
              </w:rPr>
            </w:pPr>
            <w:r w:rsidRPr="00862FF7">
              <w:rPr>
                <w:szCs w:val="18"/>
              </w:rPr>
              <w:t>Gevraagde</w:t>
            </w:r>
            <w:r>
              <w:rPr>
                <w:szCs w:val="18"/>
              </w:rPr>
              <w:t xml:space="preserve"> subsidie POP3</w:t>
            </w:r>
          </w:p>
        </w:tc>
        <w:tc>
          <w:tcPr>
            <w:tcW w:w="1410" w:type="dxa"/>
            <w:shd w:val="clear" w:color="auto" w:fill="auto"/>
          </w:tcPr>
          <w:p w14:paraId="14ACF3B6" w14:textId="77777777" w:rsidR="00DE3797" w:rsidRPr="00862FF7" w:rsidRDefault="00DE3797" w:rsidP="00C51FB5">
            <w:pPr>
              <w:rPr>
                <w:szCs w:val="18"/>
              </w:rPr>
            </w:pPr>
            <w:r w:rsidRPr="00862FF7">
              <w:rPr>
                <w:szCs w:val="18"/>
              </w:rPr>
              <w:t>€ 0,00</w:t>
            </w:r>
          </w:p>
        </w:tc>
        <w:tc>
          <w:tcPr>
            <w:tcW w:w="3493" w:type="dxa"/>
            <w:shd w:val="clear" w:color="auto" w:fill="auto"/>
          </w:tcPr>
          <w:p w14:paraId="4A0E57D2" w14:textId="77777777" w:rsidR="00DE3797" w:rsidRPr="00862FF7" w:rsidRDefault="00DE3797" w:rsidP="00C51FB5">
            <w:pPr>
              <w:rPr>
                <w:szCs w:val="18"/>
              </w:rPr>
            </w:pPr>
          </w:p>
        </w:tc>
      </w:tr>
      <w:tr w:rsidR="00DE3797" w:rsidRPr="00862FF7" w14:paraId="2B7AEC18" w14:textId="77777777" w:rsidTr="00C51FB5">
        <w:trPr>
          <w:trHeight w:val="238"/>
        </w:trPr>
        <w:tc>
          <w:tcPr>
            <w:tcW w:w="4307" w:type="dxa"/>
            <w:shd w:val="clear" w:color="auto" w:fill="auto"/>
          </w:tcPr>
          <w:p w14:paraId="7083BD91" w14:textId="03949974" w:rsidR="00DE3797" w:rsidRPr="00862FF7" w:rsidRDefault="00DE3797" w:rsidP="00DE3797">
            <w:pPr>
              <w:rPr>
                <w:szCs w:val="18"/>
              </w:rPr>
            </w:pPr>
            <w:r>
              <w:rPr>
                <w:szCs w:val="18"/>
              </w:rPr>
              <w:lastRenderedPageBreak/>
              <w:t>Eventuele overige subsidies</w:t>
            </w:r>
          </w:p>
        </w:tc>
        <w:tc>
          <w:tcPr>
            <w:tcW w:w="1410" w:type="dxa"/>
            <w:shd w:val="clear" w:color="auto" w:fill="auto"/>
          </w:tcPr>
          <w:p w14:paraId="090C64C8" w14:textId="77777777" w:rsidR="00DE3797" w:rsidRPr="00862FF7" w:rsidRDefault="00DE3797" w:rsidP="00C51FB5">
            <w:pPr>
              <w:rPr>
                <w:szCs w:val="18"/>
              </w:rPr>
            </w:pPr>
          </w:p>
        </w:tc>
        <w:tc>
          <w:tcPr>
            <w:tcW w:w="3493" w:type="dxa"/>
            <w:shd w:val="clear" w:color="auto" w:fill="auto"/>
          </w:tcPr>
          <w:p w14:paraId="3B82FEEF" w14:textId="77777777" w:rsidR="00DE3797" w:rsidRPr="00862FF7" w:rsidRDefault="00DE3797" w:rsidP="00C51FB5">
            <w:pPr>
              <w:rPr>
                <w:szCs w:val="18"/>
              </w:rPr>
            </w:pPr>
          </w:p>
        </w:tc>
      </w:tr>
      <w:tr w:rsidR="00DE3797" w:rsidRPr="00862FF7" w14:paraId="0F2266B9" w14:textId="77777777" w:rsidTr="00C51FB5">
        <w:trPr>
          <w:trHeight w:val="238"/>
        </w:trPr>
        <w:tc>
          <w:tcPr>
            <w:tcW w:w="4307" w:type="dxa"/>
            <w:shd w:val="clear" w:color="auto" w:fill="auto"/>
          </w:tcPr>
          <w:p w14:paraId="3361B653" w14:textId="6AE7859E" w:rsidR="00DE3797" w:rsidRPr="00862FF7" w:rsidRDefault="00DE3797" w:rsidP="00DE3797">
            <w:pPr>
              <w:rPr>
                <w:szCs w:val="18"/>
              </w:rPr>
            </w:pPr>
            <w:r w:rsidRPr="00862FF7">
              <w:rPr>
                <w:szCs w:val="18"/>
              </w:rPr>
              <w:t xml:space="preserve">Investering door aanvrager(s) </w:t>
            </w:r>
          </w:p>
        </w:tc>
        <w:tc>
          <w:tcPr>
            <w:tcW w:w="1410" w:type="dxa"/>
            <w:shd w:val="clear" w:color="auto" w:fill="auto"/>
          </w:tcPr>
          <w:p w14:paraId="469C5D6D" w14:textId="77777777" w:rsidR="00DE3797" w:rsidRPr="00862FF7" w:rsidRDefault="00DE3797" w:rsidP="00C51FB5">
            <w:pPr>
              <w:rPr>
                <w:szCs w:val="18"/>
              </w:rPr>
            </w:pPr>
            <w:r w:rsidRPr="00862FF7">
              <w:rPr>
                <w:szCs w:val="18"/>
              </w:rPr>
              <w:t>€ 0,00</w:t>
            </w:r>
          </w:p>
        </w:tc>
        <w:tc>
          <w:tcPr>
            <w:tcW w:w="3493" w:type="dxa"/>
            <w:shd w:val="clear" w:color="auto" w:fill="auto"/>
          </w:tcPr>
          <w:p w14:paraId="77B8FF2D" w14:textId="77777777" w:rsidR="00DE3797" w:rsidRPr="00862FF7" w:rsidRDefault="00DE3797" w:rsidP="00C51FB5">
            <w:pPr>
              <w:rPr>
                <w:szCs w:val="18"/>
              </w:rPr>
            </w:pPr>
          </w:p>
        </w:tc>
      </w:tr>
      <w:tr w:rsidR="00DE3797" w:rsidRPr="00862FF7" w14:paraId="4A1FBA46" w14:textId="77777777" w:rsidTr="00C51FB5">
        <w:trPr>
          <w:trHeight w:val="70"/>
        </w:trPr>
        <w:tc>
          <w:tcPr>
            <w:tcW w:w="4307" w:type="dxa"/>
            <w:shd w:val="clear" w:color="auto" w:fill="auto"/>
          </w:tcPr>
          <w:p w14:paraId="35CB86F9" w14:textId="77777777" w:rsidR="00DE3797" w:rsidRPr="00862FF7" w:rsidRDefault="00DE3797" w:rsidP="00C51FB5">
            <w:pPr>
              <w:rPr>
                <w:szCs w:val="18"/>
              </w:rPr>
            </w:pPr>
            <w:r w:rsidRPr="00862FF7">
              <w:rPr>
                <w:szCs w:val="18"/>
              </w:rPr>
              <w:t>Totale financiering</w:t>
            </w:r>
          </w:p>
        </w:tc>
        <w:tc>
          <w:tcPr>
            <w:tcW w:w="1410" w:type="dxa"/>
            <w:shd w:val="clear" w:color="auto" w:fill="auto"/>
          </w:tcPr>
          <w:p w14:paraId="5C05C809" w14:textId="77777777" w:rsidR="00DE3797" w:rsidRPr="00862FF7" w:rsidRDefault="00DE3797" w:rsidP="00C51FB5">
            <w:pPr>
              <w:rPr>
                <w:i/>
                <w:szCs w:val="18"/>
              </w:rPr>
            </w:pPr>
            <w:r w:rsidRPr="00862FF7">
              <w:rPr>
                <w:szCs w:val="18"/>
              </w:rPr>
              <w:t>€ 0,00</w:t>
            </w:r>
          </w:p>
        </w:tc>
        <w:tc>
          <w:tcPr>
            <w:tcW w:w="3493" w:type="dxa"/>
            <w:shd w:val="clear" w:color="auto" w:fill="auto"/>
          </w:tcPr>
          <w:p w14:paraId="64D7E958" w14:textId="77777777" w:rsidR="00DE3797" w:rsidRPr="00862FF7" w:rsidRDefault="00DE3797" w:rsidP="00C51FB5">
            <w:pPr>
              <w:rPr>
                <w:szCs w:val="18"/>
              </w:rPr>
            </w:pPr>
          </w:p>
        </w:tc>
      </w:tr>
    </w:tbl>
    <w:p w14:paraId="3E39D916" w14:textId="77777777" w:rsidR="00DE3797" w:rsidRPr="00862FF7" w:rsidRDefault="00DE3797" w:rsidP="00DE3797">
      <w:pPr>
        <w:spacing w:after="200" w:line="276" w:lineRule="auto"/>
        <w:rPr>
          <w:szCs w:val="18"/>
        </w:rPr>
      </w:pPr>
    </w:p>
    <w:p w14:paraId="4C49E9AC" w14:textId="77777777" w:rsidR="00DE3797" w:rsidRDefault="00DE3797" w:rsidP="00DE3797">
      <w:pPr>
        <w:spacing w:after="200" w:line="276" w:lineRule="auto"/>
        <w:rPr>
          <w:szCs w:val="18"/>
        </w:rPr>
      </w:pPr>
    </w:p>
    <w:p w14:paraId="4A964CAB" w14:textId="77777777" w:rsidR="00DE3797" w:rsidRDefault="00DE3797" w:rsidP="00DE3797">
      <w:pPr>
        <w:spacing w:after="200" w:line="276" w:lineRule="auto"/>
        <w:rPr>
          <w:szCs w:val="18"/>
        </w:rPr>
      </w:pPr>
    </w:p>
    <w:p w14:paraId="03080627" w14:textId="77777777" w:rsidR="00DE3797" w:rsidRPr="00862FF7" w:rsidRDefault="00DE3797" w:rsidP="00DE3797">
      <w:pPr>
        <w:spacing w:after="200" w:line="276" w:lineRule="auto"/>
        <w:rPr>
          <w:b/>
          <w:szCs w:val="18"/>
        </w:rPr>
      </w:pPr>
      <w:r w:rsidRPr="00862FF7">
        <w:rPr>
          <w:szCs w:val="18"/>
        </w:rPr>
        <w:t xml:space="preserve"> </w:t>
      </w:r>
      <w:r w:rsidRPr="00862FF7">
        <w:rPr>
          <w:b/>
          <w:szCs w:val="18"/>
        </w:rPr>
        <w:t xml:space="preserve">6 c. Aanbesteding </w:t>
      </w:r>
    </w:p>
    <w:p w14:paraId="65E0CB53" w14:textId="77777777" w:rsidR="00DE3797" w:rsidRPr="00862FF7" w:rsidRDefault="00DE3797" w:rsidP="00DE3797">
      <w:pPr>
        <w:rPr>
          <w:szCs w:val="18"/>
        </w:rPr>
      </w:pPr>
      <w:r w:rsidRPr="00862FF7">
        <w:rPr>
          <w:szCs w:val="18"/>
        </w:rPr>
        <w:t>Alleen van toepassing als u als aanvrager voor dit project aanbestedingsplichtig bent, of als dit voor één of meer partners in het samenwerkingsverband geldt.</w:t>
      </w:r>
    </w:p>
    <w:p w14:paraId="7BE52217" w14:textId="77777777" w:rsidR="00DE3797" w:rsidRPr="00862FF7" w:rsidRDefault="00DE3797" w:rsidP="00DE3797">
      <w:pPr>
        <w:rPr>
          <w:szCs w:val="18"/>
        </w:rPr>
      </w:pP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DE3797" w:rsidRPr="00862FF7" w14:paraId="31652BF9" w14:textId="77777777" w:rsidTr="00C51FB5">
        <w:tc>
          <w:tcPr>
            <w:tcW w:w="92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059D5A0" w14:textId="77777777" w:rsidR="00DE3797" w:rsidRPr="00862FF7" w:rsidRDefault="00DE3797" w:rsidP="00C51FB5">
            <w:pPr>
              <w:rPr>
                <w:szCs w:val="18"/>
              </w:rPr>
            </w:pPr>
            <w:r w:rsidRPr="00862FF7">
              <w:rPr>
                <w:szCs w:val="18"/>
              </w:rPr>
              <w:t>Beschrijf hier, voor zover bekend, hoe u de opdrachten binnen dit project gaat aanbesteden. Verwijs zo mogelijk naar aanbestedingsbeleid, raamovereenkomsten, aanbestedingsplannen en overige beschikbare aanbestedingsdocumenten. Voeg deze documenten, voor zover beschikbaar, als bijlage bij uw aanvraag.</w:t>
            </w:r>
          </w:p>
        </w:tc>
      </w:tr>
      <w:tr w:rsidR="00DE3797" w:rsidRPr="00862FF7" w14:paraId="4AB4C406" w14:textId="77777777" w:rsidTr="00C51FB5">
        <w:tc>
          <w:tcPr>
            <w:tcW w:w="92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154C8ED" w14:textId="77777777" w:rsidR="00DE3797" w:rsidRPr="00862FF7" w:rsidRDefault="00DE3797" w:rsidP="00C51FB5">
            <w:pPr>
              <w:rPr>
                <w:szCs w:val="18"/>
              </w:rPr>
            </w:pPr>
          </w:p>
          <w:p w14:paraId="7CACDAED" w14:textId="77777777" w:rsidR="00DE3797" w:rsidRPr="00862FF7" w:rsidRDefault="00DE3797" w:rsidP="00C51FB5">
            <w:pPr>
              <w:rPr>
                <w:szCs w:val="18"/>
              </w:rPr>
            </w:pPr>
          </w:p>
          <w:p w14:paraId="0E57A419" w14:textId="77777777" w:rsidR="00DE3797" w:rsidRPr="00862FF7" w:rsidRDefault="00DE3797" w:rsidP="00C51FB5">
            <w:pPr>
              <w:rPr>
                <w:szCs w:val="18"/>
              </w:rPr>
            </w:pPr>
          </w:p>
          <w:p w14:paraId="533EF912" w14:textId="77777777" w:rsidR="00DE3797" w:rsidRPr="00862FF7" w:rsidRDefault="00DE3797" w:rsidP="00C51FB5">
            <w:pPr>
              <w:rPr>
                <w:szCs w:val="18"/>
              </w:rPr>
            </w:pPr>
          </w:p>
          <w:p w14:paraId="31E604E7" w14:textId="77777777" w:rsidR="00DE3797" w:rsidRPr="00862FF7" w:rsidRDefault="00DE3797" w:rsidP="00C51FB5">
            <w:pPr>
              <w:rPr>
                <w:szCs w:val="18"/>
              </w:rPr>
            </w:pPr>
          </w:p>
          <w:p w14:paraId="6056D1D5" w14:textId="77777777" w:rsidR="00DE3797" w:rsidRPr="00862FF7" w:rsidRDefault="00DE3797" w:rsidP="00C51FB5">
            <w:pPr>
              <w:rPr>
                <w:szCs w:val="18"/>
              </w:rPr>
            </w:pPr>
          </w:p>
          <w:p w14:paraId="7DBCAFE4" w14:textId="77777777" w:rsidR="00DE3797" w:rsidRPr="00862FF7" w:rsidRDefault="00DE3797" w:rsidP="00C51FB5">
            <w:pPr>
              <w:rPr>
                <w:szCs w:val="18"/>
              </w:rPr>
            </w:pPr>
          </w:p>
        </w:tc>
      </w:tr>
    </w:tbl>
    <w:p w14:paraId="13D1004F" w14:textId="77777777" w:rsidR="00DE3797" w:rsidRPr="00862FF7" w:rsidRDefault="00DE3797" w:rsidP="00DE3797">
      <w:pPr>
        <w:pStyle w:val="Geenafstand"/>
        <w:rPr>
          <w:szCs w:val="18"/>
        </w:rPr>
      </w:pPr>
    </w:p>
    <w:p w14:paraId="5405A047" w14:textId="77777777" w:rsidR="00DE3797" w:rsidRPr="00862FF7" w:rsidRDefault="00DE3797" w:rsidP="00DE3797">
      <w:pPr>
        <w:spacing w:after="200" w:line="276" w:lineRule="auto"/>
        <w:rPr>
          <w:szCs w:val="18"/>
        </w:rPr>
      </w:pPr>
    </w:p>
    <w:p w14:paraId="76E2ABDE" w14:textId="77777777" w:rsidR="00DE3797" w:rsidRPr="00862FF7" w:rsidRDefault="00DE3797" w:rsidP="00DE3797">
      <w:pPr>
        <w:pStyle w:val="Geenafstand"/>
        <w:rPr>
          <w:szCs w:val="18"/>
        </w:rPr>
      </w:pPr>
    </w:p>
    <w:p w14:paraId="70E848F3" w14:textId="77777777" w:rsidR="00DE3797" w:rsidRPr="00862FF7" w:rsidRDefault="00DE3797" w:rsidP="00DE3797">
      <w:pPr>
        <w:pStyle w:val="Kop2"/>
        <w:numPr>
          <w:ilvl w:val="0"/>
          <w:numId w:val="2"/>
        </w:numPr>
        <w:rPr>
          <w:sz w:val="24"/>
          <w:szCs w:val="24"/>
        </w:rPr>
      </w:pPr>
      <w:r w:rsidRPr="00862FF7">
        <w:rPr>
          <w:sz w:val="24"/>
          <w:szCs w:val="24"/>
        </w:rPr>
        <w:t>Projectadministratie</w:t>
      </w:r>
    </w:p>
    <w:p w14:paraId="1A43824C" w14:textId="77777777" w:rsidR="00DE3797" w:rsidRPr="00862FF7" w:rsidRDefault="00DE3797" w:rsidP="00DE3797">
      <w:pPr>
        <w:rPr>
          <w:szCs w:val="18"/>
        </w:rPr>
      </w:pPr>
    </w:p>
    <w:p w14:paraId="2AEA665E" w14:textId="77777777" w:rsidR="00DE3797" w:rsidRPr="00862FF7" w:rsidRDefault="00DE3797" w:rsidP="00DE3797">
      <w:pPr>
        <w:rPr>
          <w:szCs w:val="18"/>
        </w:rPr>
      </w:pPr>
      <w:r w:rsidRPr="00862FF7">
        <w:rPr>
          <w:szCs w:val="18"/>
        </w:rPr>
        <w:t xml:space="preserve">Tijdens het uitvoeren van uw project, is het aan te bevelen goed financieel beheer van inkomsten en uitgaven toe te passen met behulp van een projectadministratie. Dit helpt u bij de verantwoording aan de subsidieverstrekker tijdens en na afloop van het project. Dit is dus niet verplicht maar ten zeerste aan te raden om problemen bij de verantwoording achteraf te voorkomen. </w:t>
      </w:r>
    </w:p>
    <w:p w14:paraId="7D65E5EF" w14:textId="77777777" w:rsidR="00DE3797" w:rsidRPr="00862FF7" w:rsidRDefault="00DE3797" w:rsidP="00DE3797">
      <w:pPr>
        <w:rPr>
          <w:szCs w:val="18"/>
        </w:rPr>
      </w:pPr>
    </w:p>
    <w:p w14:paraId="4932EE18" w14:textId="77777777" w:rsidR="00DE3797" w:rsidRPr="00862FF7" w:rsidRDefault="00DE3797" w:rsidP="00DE3797">
      <w:pPr>
        <w:pStyle w:val="Kop3"/>
        <w:rPr>
          <w:rFonts w:ascii="Verdana" w:hAnsi="Verdana"/>
          <w:color w:val="auto"/>
          <w:sz w:val="18"/>
          <w:szCs w:val="18"/>
        </w:rPr>
      </w:pPr>
      <w:r w:rsidRPr="00862FF7">
        <w:rPr>
          <w:rFonts w:ascii="Verdana" w:hAnsi="Verdana"/>
          <w:color w:val="auto"/>
          <w:sz w:val="18"/>
          <w:szCs w:val="18"/>
        </w:rPr>
        <w:t>7 a. Beginselen van goed financieel beheer.</w:t>
      </w:r>
    </w:p>
    <w:tbl>
      <w:tblPr>
        <w:tblW w:w="9212" w:type="dxa"/>
        <w:tblCellMar>
          <w:left w:w="10" w:type="dxa"/>
          <w:right w:w="10" w:type="dxa"/>
        </w:tblCellMar>
        <w:tblLook w:val="04A0" w:firstRow="1" w:lastRow="0" w:firstColumn="1" w:lastColumn="0" w:noHBand="0" w:noVBand="1"/>
        <w:tblCaption w:val="Invulvlak voor beschrijving van de beginselen voor een goed financieel beheer"/>
        <w:tblDescription w:val="Het invulvlak geeft een extra informatie over hoe een goed financieel beheer zou moeten worden omschreven."/>
      </w:tblPr>
      <w:tblGrid>
        <w:gridCol w:w="9212"/>
      </w:tblGrid>
      <w:tr w:rsidR="00DE3797" w:rsidRPr="00862FF7" w14:paraId="75564F76" w14:textId="77777777" w:rsidTr="00C51FB5">
        <w:tc>
          <w:tcPr>
            <w:tcW w:w="921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1E4FAB1" w14:textId="77777777" w:rsidR="00DE3797" w:rsidRPr="00862FF7" w:rsidRDefault="00DE3797" w:rsidP="00C51FB5">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overflowPunct w:val="0"/>
              <w:autoSpaceDE w:val="0"/>
              <w:autoSpaceDN w:val="0"/>
              <w:textAlignment w:val="baseline"/>
              <w:rPr>
                <w:rFonts w:eastAsia="Times New Roman" w:cs="Times New Roman"/>
                <w:iCs/>
                <w:szCs w:val="18"/>
                <w:lang w:val="nl" w:eastAsia="nl-NL"/>
              </w:rPr>
            </w:pPr>
            <w:r w:rsidRPr="00862FF7">
              <w:rPr>
                <w:rFonts w:eastAsia="Times New Roman" w:cs="Times New Roman"/>
                <w:iCs/>
                <w:szCs w:val="18"/>
                <w:lang w:val="nl" w:eastAsia="nl-NL"/>
              </w:rPr>
              <w:t>Beschrijf hoe goed financieel beheer wordt toegepast binnen de uitvoering van het project:</w:t>
            </w:r>
          </w:p>
          <w:p w14:paraId="08722854" w14:textId="77777777" w:rsidR="00DE3797" w:rsidRPr="00862FF7" w:rsidRDefault="00DE3797" w:rsidP="00C51FB5">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overflowPunct w:val="0"/>
              <w:autoSpaceDE w:val="0"/>
              <w:autoSpaceDN w:val="0"/>
              <w:textAlignment w:val="baseline"/>
              <w:rPr>
                <w:rFonts w:eastAsia="Times New Roman" w:cs="Times New Roman"/>
                <w:szCs w:val="18"/>
                <w:lang w:val="nl" w:eastAsia="nl-NL"/>
              </w:rPr>
            </w:pPr>
          </w:p>
          <w:p w14:paraId="1E81D1B2" w14:textId="77777777" w:rsidR="00DE3797" w:rsidRPr="00862FF7" w:rsidRDefault="00DE3797" w:rsidP="00C51FB5">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overflowPunct w:val="0"/>
              <w:autoSpaceDE w:val="0"/>
              <w:autoSpaceDN w:val="0"/>
              <w:textAlignment w:val="baseline"/>
              <w:rPr>
                <w:rFonts w:eastAsia="Times New Roman" w:cs="Times New Roman"/>
                <w:szCs w:val="18"/>
                <w:lang w:val="nl" w:eastAsia="nl-NL"/>
              </w:rPr>
            </w:pPr>
            <w:r w:rsidRPr="00862FF7">
              <w:rPr>
                <w:rFonts w:eastAsia="Times New Roman" w:cs="Times New Roman"/>
                <w:szCs w:val="18"/>
                <w:lang w:val="nl-BE" w:eastAsia="nl-NL"/>
              </w:rPr>
              <w:t>Geef aan op welke wijze bij de uitvoering van het project, waaronder het aangaan van verplichtingen, de beginselen van goed financieel beheer worden toegepast. Met andere woorden, hoe wordt bewerkstelligd dat kosten van derden worden gemaakt tegen marktconforme tarieven en op welke wijze wordt dit aantoonbaar gemaakt in het projectdossier? Indien u het project uitvoert binnen een samenwerkingsverband, dient dit voor iedere projectpartner afzonderlijk te worden aangegeven.</w:t>
            </w:r>
          </w:p>
        </w:tc>
      </w:tr>
      <w:tr w:rsidR="00DE3797" w:rsidRPr="00862FF7" w14:paraId="7713436A" w14:textId="77777777" w:rsidTr="00C51FB5">
        <w:tc>
          <w:tcPr>
            <w:tcW w:w="921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B334BBF" w14:textId="77777777" w:rsidR="00DE3797" w:rsidRPr="00862FF7" w:rsidRDefault="00DE3797" w:rsidP="00C51FB5">
            <w:pPr>
              <w:rPr>
                <w:szCs w:val="18"/>
              </w:rPr>
            </w:pPr>
          </w:p>
          <w:p w14:paraId="49ED84D3" w14:textId="77777777" w:rsidR="00DE3797" w:rsidRPr="00862FF7" w:rsidRDefault="00DE3797" w:rsidP="00C51FB5">
            <w:pPr>
              <w:rPr>
                <w:szCs w:val="18"/>
              </w:rPr>
            </w:pPr>
          </w:p>
          <w:p w14:paraId="380D7376" w14:textId="77777777" w:rsidR="00DE3797" w:rsidRPr="00862FF7" w:rsidRDefault="00DE3797" w:rsidP="00C51FB5">
            <w:pPr>
              <w:rPr>
                <w:szCs w:val="18"/>
              </w:rPr>
            </w:pPr>
          </w:p>
        </w:tc>
      </w:tr>
    </w:tbl>
    <w:p w14:paraId="390E39A3" w14:textId="77777777" w:rsidR="00DE3797" w:rsidRPr="00862FF7" w:rsidRDefault="00DE3797" w:rsidP="00DE3797">
      <w:pPr>
        <w:pStyle w:val="Geenafstand"/>
        <w:rPr>
          <w:szCs w:val="18"/>
          <w:lang w:val="nl" w:eastAsia="nl-NL"/>
        </w:rPr>
      </w:pPr>
    </w:p>
    <w:p w14:paraId="71C5ED11" w14:textId="77777777" w:rsidR="00DE3797" w:rsidRPr="00862FF7" w:rsidRDefault="00DE3797" w:rsidP="00DE3797">
      <w:pPr>
        <w:pStyle w:val="Geenafstand"/>
        <w:rPr>
          <w:szCs w:val="18"/>
          <w:lang w:val="nl" w:eastAsia="nl-NL"/>
        </w:rPr>
      </w:pPr>
    </w:p>
    <w:p w14:paraId="5124909F" w14:textId="77777777" w:rsidR="00DE3797" w:rsidRPr="00862FF7" w:rsidRDefault="00DE3797" w:rsidP="00DE3797">
      <w:pPr>
        <w:pStyle w:val="Kop3"/>
        <w:rPr>
          <w:rFonts w:ascii="Verdana" w:hAnsi="Verdana"/>
          <w:color w:val="auto"/>
          <w:sz w:val="18"/>
          <w:szCs w:val="18"/>
        </w:rPr>
      </w:pPr>
      <w:r w:rsidRPr="00862FF7">
        <w:rPr>
          <w:rFonts w:ascii="Verdana" w:hAnsi="Verdana"/>
          <w:color w:val="auto"/>
          <w:sz w:val="18"/>
          <w:szCs w:val="18"/>
        </w:rPr>
        <w:t>7 b. Administratieve organisatie.</w:t>
      </w:r>
    </w:p>
    <w:tbl>
      <w:tblPr>
        <w:tblW w:w="9212" w:type="dxa"/>
        <w:tblCellMar>
          <w:left w:w="10" w:type="dxa"/>
          <w:right w:w="10" w:type="dxa"/>
        </w:tblCellMar>
        <w:tblLook w:val="04A0" w:firstRow="1" w:lastRow="0" w:firstColumn="1" w:lastColumn="0" w:noHBand="0" w:noVBand="1"/>
        <w:tblCaption w:val="Invulvlak voor omschrijving van de administratieve organisatie"/>
        <w:tblDescription w:val="Het invulvlak geeft een extra informatie over hoe de administratieve organisatie zou moeten worden omschreven."/>
      </w:tblPr>
      <w:tblGrid>
        <w:gridCol w:w="9212"/>
      </w:tblGrid>
      <w:tr w:rsidR="00DE3797" w:rsidRPr="00862FF7" w14:paraId="37F49655" w14:textId="77777777" w:rsidTr="00C51FB5">
        <w:tc>
          <w:tcPr>
            <w:tcW w:w="921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2CD0FE3" w14:textId="77777777" w:rsidR="00DE3797" w:rsidRPr="00862FF7" w:rsidRDefault="00DE3797" w:rsidP="00C51FB5">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overflowPunct w:val="0"/>
              <w:autoSpaceDE w:val="0"/>
              <w:autoSpaceDN w:val="0"/>
              <w:textAlignment w:val="baseline"/>
              <w:rPr>
                <w:rFonts w:eastAsia="Times New Roman" w:cs="Times New Roman"/>
                <w:szCs w:val="18"/>
                <w:lang w:val="nl-BE" w:eastAsia="nl-NL"/>
              </w:rPr>
            </w:pPr>
            <w:r w:rsidRPr="00862FF7">
              <w:rPr>
                <w:rFonts w:eastAsia="Times New Roman" w:cs="Times New Roman"/>
                <w:szCs w:val="18"/>
                <w:lang w:val="nl-BE" w:eastAsia="nl-NL"/>
              </w:rPr>
              <w:t>Beschrijf hoe u ervoor zorgt dat uw projectadministratie is ingeregeld:</w:t>
            </w:r>
          </w:p>
          <w:p w14:paraId="0FE72F11" w14:textId="77777777" w:rsidR="00DE3797" w:rsidRPr="00862FF7" w:rsidRDefault="00DE3797" w:rsidP="00C51FB5">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overflowPunct w:val="0"/>
              <w:autoSpaceDE w:val="0"/>
              <w:autoSpaceDN w:val="0"/>
              <w:textAlignment w:val="baseline"/>
              <w:rPr>
                <w:rFonts w:eastAsia="Times New Roman" w:cs="Times New Roman"/>
                <w:szCs w:val="18"/>
                <w:lang w:val="nl" w:eastAsia="nl-NL"/>
              </w:rPr>
            </w:pPr>
          </w:p>
          <w:p w14:paraId="33054A1D" w14:textId="77777777" w:rsidR="00DE3797" w:rsidRPr="00862FF7" w:rsidRDefault="00DE3797" w:rsidP="00C51FB5">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overflowPunct w:val="0"/>
              <w:autoSpaceDE w:val="0"/>
              <w:autoSpaceDN w:val="0"/>
              <w:textAlignment w:val="baseline"/>
              <w:rPr>
                <w:rFonts w:eastAsia="Times New Roman" w:cs="Times New Roman"/>
                <w:szCs w:val="18"/>
                <w:lang w:val="nl" w:eastAsia="nl-NL"/>
              </w:rPr>
            </w:pPr>
            <w:r w:rsidRPr="00862FF7">
              <w:rPr>
                <w:rFonts w:eastAsia="Times New Roman" w:cs="Times New Roman"/>
                <w:szCs w:val="18"/>
                <w:lang w:val="nl-BE" w:eastAsia="nl-NL"/>
              </w:rPr>
              <w:t>Alle kosten die u voor uw project maakt moeten inzichtelijk en controleerbaar worden bijgehouden. U kunt kosten gerelateerd aan het project bijvoorbeeld op afzonderlijke grootboekrekeningen bijhouden in uw administratie. Geef hierbij aan hoe binnen uw organisatie o.a. het inkoopproces en het betalings</w:t>
            </w:r>
            <w:r w:rsidRPr="00862FF7">
              <w:rPr>
                <w:rFonts w:eastAsia="Times New Roman" w:cs="Times New Roman"/>
                <w:szCs w:val="18"/>
                <w:lang w:val="nl-BE" w:eastAsia="nl-NL"/>
              </w:rPr>
              <w:softHyphen/>
              <w:t xml:space="preserve">proces is geregeld. Geef aan op welke wijze de rechtstreekse relatie van facturen met het project wordt aangetoond. </w:t>
            </w:r>
          </w:p>
          <w:p w14:paraId="6CF90815" w14:textId="77777777" w:rsidR="00DE3797" w:rsidRPr="00862FF7" w:rsidRDefault="00DE3797" w:rsidP="00C51FB5">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overflowPunct w:val="0"/>
              <w:autoSpaceDE w:val="0"/>
              <w:autoSpaceDN w:val="0"/>
              <w:textAlignment w:val="baseline"/>
              <w:rPr>
                <w:rFonts w:eastAsia="Times New Roman" w:cs="Times New Roman"/>
                <w:szCs w:val="18"/>
                <w:lang w:val="nl-BE" w:eastAsia="nl-NL"/>
              </w:rPr>
            </w:pPr>
          </w:p>
          <w:p w14:paraId="28B80DC2" w14:textId="77777777" w:rsidR="00DE3797" w:rsidRPr="00862FF7" w:rsidRDefault="00DE3797" w:rsidP="00C51FB5">
            <w:p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overflowPunct w:val="0"/>
              <w:autoSpaceDE w:val="0"/>
              <w:autoSpaceDN w:val="0"/>
              <w:textAlignment w:val="baseline"/>
              <w:rPr>
                <w:rFonts w:eastAsia="Times New Roman" w:cs="Times New Roman"/>
                <w:szCs w:val="18"/>
                <w:lang w:val="nl" w:eastAsia="nl-NL"/>
              </w:rPr>
            </w:pPr>
            <w:r w:rsidRPr="00862FF7">
              <w:rPr>
                <w:rFonts w:eastAsia="Times New Roman" w:cs="Times New Roman"/>
                <w:szCs w:val="18"/>
                <w:lang w:val="nl-BE" w:eastAsia="nl-NL"/>
              </w:rPr>
              <w:t xml:space="preserve">In geval van een project in een samenwerkingsverband geldt het volgende. De penvoerder is verantwoordelijk voor het bijhouden van de volledige projectadministratie. Geef daarom een </w:t>
            </w:r>
            <w:r w:rsidRPr="00862FF7">
              <w:rPr>
                <w:rFonts w:eastAsia="Times New Roman" w:cs="Times New Roman"/>
                <w:szCs w:val="18"/>
                <w:lang w:val="nl-BE" w:eastAsia="nl-NL"/>
              </w:rPr>
              <w:lastRenderedPageBreak/>
              <w:t>beschrijving van de interne procedures van het samenwerkingsverband waarmee transparante werking en besluitvorming gegarandeerd wordt en waarmee belangen</w:t>
            </w:r>
            <w:r w:rsidRPr="00862FF7">
              <w:rPr>
                <w:rFonts w:eastAsia="Times New Roman" w:cs="Times New Roman"/>
                <w:szCs w:val="18"/>
                <w:lang w:val="nl-BE" w:eastAsia="nl-NL"/>
              </w:rPr>
              <w:softHyphen/>
              <w:t>conflicten worden voorkomen.</w:t>
            </w:r>
          </w:p>
        </w:tc>
      </w:tr>
      <w:tr w:rsidR="00DE3797" w:rsidRPr="00862FF7" w14:paraId="7A8A9B06" w14:textId="77777777" w:rsidTr="00C51FB5">
        <w:tc>
          <w:tcPr>
            <w:tcW w:w="921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D37FFF7" w14:textId="77777777" w:rsidR="00DE3797" w:rsidRPr="00862FF7" w:rsidRDefault="00DE3797" w:rsidP="00C51FB5">
            <w:pPr>
              <w:rPr>
                <w:szCs w:val="18"/>
              </w:rPr>
            </w:pPr>
          </w:p>
          <w:p w14:paraId="28636C57" w14:textId="77777777" w:rsidR="00DE3797" w:rsidRPr="00862FF7" w:rsidRDefault="00DE3797" w:rsidP="00C51FB5">
            <w:pPr>
              <w:rPr>
                <w:szCs w:val="18"/>
              </w:rPr>
            </w:pPr>
          </w:p>
          <w:p w14:paraId="094015A2" w14:textId="77777777" w:rsidR="00DE3797" w:rsidRPr="00862FF7" w:rsidRDefault="00DE3797" w:rsidP="00C51FB5">
            <w:pPr>
              <w:rPr>
                <w:szCs w:val="18"/>
              </w:rPr>
            </w:pPr>
          </w:p>
        </w:tc>
      </w:tr>
    </w:tbl>
    <w:p w14:paraId="326A37B5" w14:textId="77777777" w:rsidR="00DE3797" w:rsidRPr="00862FF7" w:rsidRDefault="00DE3797" w:rsidP="00DE3797">
      <w:pPr>
        <w:rPr>
          <w:szCs w:val="18"/>
        </w:rPr>
      </w:pPr>
    </w:p>
    <w:p w14:paraId="2FE7DE6A" w14:textId="77777777" w:rsidR="00DE3797" w:rsidRPr="00862FF7" w:rsidRDefault="00DE3797" w:rsidP="00DE3797">
      <w:pPr>
        <w:rPr>
          <w:szCs w:val="18"/>
        </w:rPr>
      </w:pPr>
    </w:p>
    <w:p w14:paraId="6D4C632B" w14:textId="77777777" w:rsidR="00DE3797" w:rsidRPr="00862FF7" w:rsidRDefault="00DE3797" w:rsidP="00DE3797">
      <w:pPr>
        <w:rPr>
          <w:szCs w:val="18"/>
        </w:rPr>
      </w:pPr>
    </w:p>
    <w:p w14:paraId="26856095" w14:textId="77777777" w:rsidR="00DE3797" w:rsidRPr="00862FF7" w:rsidRDefault="00DE3797" w:rsidP="00DE3797">
      <w:pPr>
        <w:pStyle w:val="Kop1"/>
        <w:numPr>
          <w:ilvl w:val="0"/>
          <w:numId w:val="2"/>
        </w:numPr>
        <w:rPr>
          <w:szCs w:val="24"/>
          <w:u w:val="none"/>
        </w:rPr>
      </w:pPr>
      <w:r w:rsidRPr="00862FF7">
        <w:rPr>
          <w:szCs w:val="24"/>
          <w:u w:val="none"/>
        </w:rPr>
        <w:t>Overig</w:t>
      </w:r>
    </w:p>
    <w:p w14:paraId="65D7069F" w14:textId="77777777" w:rsidR="00DE3797" w:rsidRPr="00862FF7" w:rsidRDefault="00DE3797" w:rsidP="00DE3797">
      <w:pPr>
        <w:rPr>
          <w:szCs w:val="18"/>
        </w:rPr>
      </w:pPr>
    </w:p>
    <w:p w14:paraId="05260172" w14:textId="77777777" w:rsidR="00DE3797" w:rsidRPr="00862FF7" w:rsidRDefault="00DE3797" w:rsidP="00DE3797">
      <w:pPr>
        <w:pStyle w:val="Kop2"/>
        <w:rPr>
          <w:szCs w:val="18"/>
        </w:rPr>
      </w:pPr>
      <w:r w:rsidRPr="00862FF7">
        <w:rPr>
          <w:szCs w:val="18"/>
        </w:rPr>
        <w:t>8 a. Publiciteitsvoorwaarden</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DE3797" w:rsidRPr="00862FF7" w14:paraId="367B8D93" w14:textId="77777777" w:rsidTr="00C51FB5">
        <w:tc>
          <w:tcPr>
            <w:tcW w:w="9212" w:type="dxa"/>
          </w:tcPr>
          <w:p w14:paraId="1E12134F" w14:textId="77777777" w:rsidR="00DE3797" w:rsidRPr="00862FF7" w:rsidRDefault="00DE3797" w:rsidP="00C51FB5">
            <w:pPr>
              <w:rPr>
                <w:szCs w:val="18"/>
              </w:rPr>
            </w:pPr>
            <w:r w:rsidRPr="00862FF7">
              <w:rPr>
                <w:iCs/>
                <w:szCs w:val="18"/>
              </w:rPr>
              <w:t>Beschrijf de publiciteitsactiviteiten die u gaat uitvoeren</w:t>
            </w:r>
            <w:r w:rsidRPr="00862FF7">
              <w:rPr>
                <w:szCs w:val="18"/>
              </w:rPr>
              <w:t xml:space="preserve">. Geef hierbij aan </w:t>
            </w:r>
            <w:r w:rsidRPr="00862FF7">
              <w:rPr>
                <w:rFonts w:eastAsia="Times New Roman" w:cs="Times New Roman"/>
                <w:szCs w:val="18"/>
                <w:lang w:val="nl" w:eastAsia="nl-NL"/>
              </w:rPr>
              <w:t>op welke wijze u bij door u voorgenomen voorlichting- en communicatieactiviteiten duidelijk gaat maken dat u steun uit het Europees programma voor plattelandsontwikkeling hebt ontvangen.</w:t>
            </w:r>
          </w:p>
        </w:tc>
      </w:tr>
      <w:tr w:rsidR="00DE3797" w:rsidRPr="00862FF7" w14:paraId="7DBBD534" w14:textId="77777777" w:rsidTr="00C51FB5">
        <w:tc>
          <w:tcPr>
            <w:tcW w:w="9212" w:type="dxa"/>
          </w:tcPr>
          <w:p w14:paraId="3CF30C01" w14:textId="77777777" w:rsidR="00DE3797" w:rsidRPr="00862FF7" w:rsidRDefault="00DE3797" w:rsidP="00C51FB5">
            <w:pPr>
              <w:rPr>
                <w:szCs w:val="18"/>
              </w:rPr>
            </w:pPr>
          </w:p>
          <w:p w14:paraId="532066C4" w14:textId="77777777" w:rsidR="00DE3797" w:rsidRPr="00862FF7" w:rsidRDefault="00DE3797" w:rsidP="00C51FB5">
            <w:pPr>
              <w:rPr>
                <w:szCs w:val="18"/>
              </w:rPr>
            </w:pPr>
          </w:p>
          <w:p w14:paraId="1D135654" w14:textId="77777777" w:rsidR="00DE3797" w:rsidRPr="00862FF7" w:rsidRDefault="00DE3797" w:rsidP="00C51FB5">
            <w:pPr>
              <w:rPr>
                <w:szCs w:val="18"/>
              </w:rPr>
            </w:pPr>
          </w:p>
          <w:p w14:paraId="09E3A84A" w14:textId="77777777" w:rsidR="00DE3797" w:rsidRPr="00862FF7" w:rsidRDefault="00DE3797" w:rsidP="00C51FB5">
            <w:pPr>
              <w:rPr>
                <w:szCs w:val="18"/>
              </w:rPr>
            </w:pPr>
          </w:p>
        </w:tc>
      </w:tr>
    </w:tbl>
    <w:p w14:paraId="29EF202E" w14:textId="77777777" w:rsidR="00DE3797" w:rsidRPr="00862FF7" w:rsidRDefault="00DE3797" w:rsidP="00DE3797">
      <w:pPr>
        <w:rPr>
          <w:szCs w:val="18"/>
        </w:rPr>
      </w:pPr>
    </w:p>
    <w:p w14:paraId="55B25AF4" w14:textId="77777777" w:rsidR="00DE3797" w:rsidRPr="00862FF7" w:rsidRDefault="00DE3797" w:rsidP="00DE3797">
      <w:pPr>
        <w:rPr>
          <w:szCs w:val="18"/>
        </w:rPr>
      </w:pPr>
    </w:p>
    <w:p w14:paraId="36581F1A" w14:textId="77777777" w:rsidR="00DE3797" w:rsidRPr="00862FF7" w:rsidRDefault="00DE3797" w:rsidP="00DE3797">
      <w:pPr>
        <w:pStyle w:val="Kop2"/>
        <w:rPr>
          <w:szCs w:val="18"/>
        </w:rPr>
      </w:pPr>
      <w:r w:rsidRPr="00862FF7">
        <w:rPr>
          <w:szCs w:val="18"/>
        </w:rPr>
        <w:t>8 b. Wat wilt u verder nog vermelden over uw project?</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DE3797" w:rsidRPr="00862FF7" w14:paraId="486F329F" w14:textId="77777777" w:rsidTr="00C51FB5">
        <w:tc>
          <w:tcPr>
            <w:tcW w:w="9212" w:type="dxa"/>
          </w:tcPr>
          <w:p w14:paraId="6DAE07D4" w14:textId="77777777" w:rsidR="00DE3797" w:rsidRPr="00862FF7" w:rsidRDefault="00DE3797" w:rsidP="00C51FB5">
            <w:pPr>
              <w:rPr>
                <w:szCs w:val="18"/>
              </w:rPr>
            </w:pPr>
            <w:r w:rsidRPr="00862FF7">
              <w:rPr>
                <w:szCs w:val="18"/>
              </w:rPr>
              <w:t>Is uw project bijvoorbeeld in eerdere openstellingen ingediend of haakt uw project aan bij andere lopende projecten?</w:t>
            </w:r>
          </w:p>
        </w:tc>
      </w:tr>
      <w:tr w:rsidR="00DE3797" w:rsidRPr="00862FF7" w14:paraId="1025F097" w14:textId="77777777" w:rsidTr="00C51FB5">
        <w:tc>
          <w:tcPr>
            <w:tcW w:w="9212" w:type="dxa"/>
          </w:tcPr>
          <w:p w14:paraId="6CF5D919" w14:textId="77777777" w:rsidR="00DE3797" w:rsidRPr="00862FF7" w:rsidRDefault="00DE3797" w:rsidP="00C51FB5">
            <w:pPr>
              <w:rPr>
                <w:szCs w:val="18"/>
              </w:rPr>
            </w:pPr>
          </w:p>
          <w:p w14:paraId="2E967E08" w14:textId="77777777" w:rsidR="00DE3797" w:rsidRPr="00862FF7" w:rsidRDefault="00DE3797" w:rsidP="00C51FB5">
            <w:pPr>
              <w:rPr>
                <w:szCs w:val="18"/>
              </w:rPr>
            </w:pPr>
          </w:p>
          <w:p w14:paraId="5E6DCCC0" w14:textId="77777777" w:rsidR="00DE3797" w:rsidRPr="00862FF7" w:rsidRDefault="00DE3797" w:rsidP="00C51FB5">
            <w:pPr>
              <w:rPr>
                <w:szCs w:val="18"/>
              </w:rPr>
            </w:pPr>
          </w:p>
          <w:p w14:paraId="3554C568" w14:textId="77777777" w:rsidR="00DE3797" w:rsidRPr="00862FF7" w:rsidRDefault="00DE3797" w:rsidP="00C51FB5">
            <w:pPr>
              <w:rPr>
                <w:szCs w:val="18"/>
              </w:rPr>
            </w:pPr>
          </w:p>
        </w:tc>
      </w:tr>
    </w:tbl>
    <w:p w14:paraId="1A8B811D" w14:textId="77777777" w:rsidR="00DE3797" w:rsidRPr="00862FF7" w:rsidRDefault="00DE3797" w:rsidP="00DE3797">
      <w:pPr>
        <w:rPr>
          <w:szCs w:val="18"/>
        </w:rPr>
      </w:pPr>
    </w:p>
    <w:sectPr w:rsidR="00DE3797" w:rsidRPr="00862FF7" w:rsidSect="00A23692">
      <w:footerReference w:type="default" r:id="rId7"/>
      <w:headerReference w:type="firs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C83FA" w14:textId="77777777" w:rsidR="004B77F2" w:rsidRDefault="004B77F2" w:rsidP="004B77F2">
      <w:r>
        <w:separator/>
      </w:r>
    </w:p>
  </w:endnote>
  <w:endnote w:type="continuationSeparator" w:id="0">
    <w:p w14:paraId="0B49480D" w14:textId="77777777" w:rsidR="004B77F2" w:rsidRDefault="004B77F2" w:rsidP="004B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576681"/>
      <w:docPartObj>
        <w:docPartGallery w:val="Page Numbers (Bottom of Page)"/>
        <w:docPartUnique/>
      </w:docPartObj>
    </w:sdtPr>
    <w:sdtEndPr/>
    <w:sdtContent>
      <w:p w14:paraId="4C9F3679" w14:textId="55A80DEF" w:rsidR="00A23692" w:rsidRDefault="00A23692">
        <w:pPr>
          <w:pStyle w:val="Voettekst"/>
          <w:jc w:val="right"/>
        </w:pPr>
        <w:r>
          <w:fldChar w:fldCharType="begin"/>
        </w:r>
        <w:r>
          <w:instrText>PAGE   \* MERGEFORMAT</w:instrText>
        </w:r>
        <w:r>
          <w:fldChar w:fldCharType="separate"/>
        </w:r>
        <w:r w:rsidR="007E3598">
          <w:rPr>
            <w:noProof/>
          </w:rPr>
          <w:t>1</w:t>
        </w:r>
        <w:r>
          <w:fldChar w:fldCharType="end"/>
        </w:r>
      </w:p>
    </w:sdtContent>
  </w:sdt>
  <w:p w14:paraId="12F9978D" w14:textId="77777777" w:rsidR="00812137" w:rsidRPr="00A23692" w:rsidRDefault="00812137">
    <w:pPr>
      <w:pStyle w:val="Voettekst"/>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2B52E" w14:textId="77777777" w:rsidR="00812137" w:rsidRPr="00812137" w:rsidRDefault="00812137" w:rsidP="00812137">
    <w:pPr>
      <w:rPr>
        <w:i/>
        <w:sz w:val="14"/>
        <w:szCs w:val="14"/>
      </w:rPr>
    </w:pPr>
    <w:r w:rsidRPr="00812137">
      <w:rPr>
        <w:i/>
        <w:sz w:val="14"/>
        <w:szCs w:val="14"/>
      </w:rPr>
      <w:t>Versie</w:t>
    </w:r>
    <w:r w:rsidR="00227B74">
      <w:rPr>
        <w:i/>
        <w:sz w:val="14"/>
        <w:szCs w:val="14"/>
      </w:rPr>
      <w:t xml:space="preserve"> 2</w:t>
    </w:r>
    <w:r w:rsidRPr="00812137">
      <w:rPr>
        <w:i/>
        <w:sz w:val="14"/>
        <w:szCs w:val="14"/>
      </w:rPr>
      <w:t xml:space="preserve"> April 2016</w:t>
    </w:r>
  </w:p>
  <w:p w14:paraId="140D4FAC" w14:textId="77777777" w:rsidR="00812137" w:rsidRDefault="00812137">
    <w:pPr>
      <w:pStyle w:val="Voettekst"/>
    </w:pPr>
  </w:p>
  <w:p w14:paraId="5DB64888" w14:textId="77777777" w:rsidR="00812137" w:rsidRDefault="008121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244DC" w14:textId="77777777" w:rsidR="004B77F2" w:rsidRDefault="004B77F2" w:rsidP="004B77F2">
      <w:r>
        <w:separator/>
      </w:r>
    </w:p>
  </w:footnote>
  <w:footnote w:type="continuationSeparator" w:id="0">
    <w:p w14:paraId="5E06AC83" w14:textId="77777777" w:rsidR="004B77F2" w:rsidRDefault="004B77F2" w:rsidP="004B7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D8153" w14:textId="77777777" w:rsidR="00344E0E" w:rsidRPr="00344E0E" w:rsidRDefault="00344E0E">
    <w:pPr>
      <w:pStyle w:val="Koptekst"/>
      <w:rPr>
        <w:rFonts w:asciiTheme="majorHAnsi" w:hAnsiTheme="majorHAnsi"/>
        <w:sz w:val="52"/>
        <w:szCs w:val="52"/>
      </w:rPr>
    </w:pPr>
    <w:r w:rsidRPr="00344E0E">
      <w:rPr>
        <w:rFonts w:asciiTheme="majorHAnsi" w:hAnsiTheme="majorHAnsi"/>
        <w:sz w:val="52"/>
        <w:szCs w:val="52"/>
      </w:rPr>
      <w:t>bijlage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0FEC"/>
    <w:multiLevelType w:val="hybridMultilevel"/>
    <w:tmpl w:val="FF62FE32"/>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117B5D"/>
    <w:multiLevelType w:val="hybridMultilevel"/>
    <w:tmpl w:val="DBBA1A3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3D200B"/>
    <w:multiLevelType w:val="hybridMultilevel"/>
    <w:tmpl w:val="180E20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7F39F9"/>
    <w:multiLevelType w:val="hybridMultilevel"/>
    <w:tmpl w:val="A88ECDD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022919"/>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119B237D"/>
    <w:multiLevelType w:val="hybridMultilevel"/>
    <w:tmpl w:val="7B48EB02"/>
    <w:lvl w:ilvl="0" w:tplc="04130005">
      <w:start w:val="1"/>
      <w:numFmt w:val="bullet"/>
      <w:lvlText w:val=""/>
      <w:lvlJc w:val="left"/>
      <w:pPr>
        <w:ind w:left="644" w:hanging="360"/>
      </w:pPr>
      <w:rPr>
        <w:rFonts w:ascii="Wingdings" w:hAnsi="Wingdings"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6" w15:restartNumberingAfterBreak="0">
    <w:nsid w:val="18C73626"/>
    <w:multiLevelType w:val="hybridMultilevel"/>
    <w:tmpl w:val="1256F15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5C78EF"/>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1C1450"/>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952D18"/>
    <w:multiLevelType w:val="hybridMultilevel"/>
    <w:tmpl w:val="766CAC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CF73E30"/>
    <w:multiLevelType w:val="hybridMultilevel"/>
    <w:tmpl w:val="12D00F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EE96AC3"/>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5F7B68"/>
    <w:multiLevelType w:val="hybridMultilevel"/>
    <w:tmpl w:val="0E8440B4"/>
    <w:lvl w:ilvl="0" w:tplc="5EEAC776">
      <w:start w:val="2"/>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798746F"/>
    <w:multiLevelType w:val="hybridMultilevel"/>
    <w:tmpl w:val="71B6CA54"/>
    <w:lvl w:ilvl="0" w:tplc="7C124F9C">
      <w:start w:val="2"/>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360" w:hanging="360"/>
      </w:pPr>
      <w:rPr>
        <w:rFonts w:ascii="Courier New" w:hAnsi="Courier New" w:cs="Courier New" w:hint="default"/>
      </w:rPr>
    </w:lvl>
    <w:lvl w:ilvl="2" w:tplc="04130005">
      <w:start w:val="1"/>
      <w:numFmt w:val="bullet"/>
      <w:lvlText w:val=""/>
      <w:lvlJc w:val="left"/>
      <w:pPr>
        <w:ind w:left="1080" w:hanging="360"/>
      </w:pPr>
      <w:rPr>
        <w:rFonts w:ascii="Wingdings" w:hAnsi="Wingdings" w:hint="default"/>
      </w:rPr>
    </w:lvl>
    <w:lvl w:ilvl="3" w:tplc="2F2E3EF6">
      <w:numFmt w:val="bullet"/>
      <w:lvlText w:val=""/>
      <w:lvlJc w:val="left"/>
      <w:pPr>
        <w:ind w:left="1800" w:hanging="360"/>
      </w:pPr>
      <w:rPr>
        <w:rFonts w:ascii="Wingdings" w:eastAsia="Times New Roman" w:hAnsi="Wingdings" w:cs="Times New Roman" w:hint="default"/>
      </w:rPr>
    </w:lvl>
    <w:lvl w:ilvl="4" w:tplc="AB6C003A">
      <w:numFmt w:val="bullet"/>
      <w:lvlText w:val=""/>
      <w:lvlJc w:val="left"/>
      <w:pPr>
        <w:ind w:left="2520" w:hanging="360"/>
      </w:pPr>
      <w:rPr>
        <w:rFonts w:ascii="Symbol" w:eastAsia="Calibri" w:hAnsi="Symbol" w:cs="Times New Roman"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14" w15:restartNumberingAfterBreak="0">
    <w:nsid w:val="39261622"/>
    <w:multiLevelType w:val="hybridMultilevel"/>
    <w:tmpl w:val="1B18BF9A"/>
    <w:lvl w:ilvl="0" w:tplc="0DD4E9A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B073B8A"/>
    <w:multiLevelType w:val="hybridMultilevel"/>
    <w:tmpl w:val="7116F332"/>
    <w:lvl w:ilvl="0" w:tplc="AAF2AA58">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B2E01FE"/>
    <w:multiLevelType w:val="hybridMultilevel"/>
    <w:tmpl w:val="FEFCBA24"/>
    <w:lvl w:ilvl="0" w:tplc="361A149C">
      <w:start w:val="4"/>
      <w:numFmt w:val="bullet"/>
      <w:lvlText w:val="-"/>
      <w:lvlJc w:val="left"/>
      <w:pPr>
        <w:ind w:left="720" w:hanging="360"/>
      </w:pPr>
      <w:rPr>
        <w:rFonts w:ascii="Verdana" w:eastAsia="SymbolMT" w:hAnsi="Verdana" w:cs="Symbo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43692E"/>
    <w:multiLevelType w:val="hybridMultilevel"/>
    <w:tmpl w:val="BB0667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550D2E"/>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F203D2B"/>
    <w:multiLevelType w:val="hybridMultilevel"/>
    <w:tmpl w:val="994C7F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0266145"/>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E4821"/>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6ED36653"/>
    <w:multiLevelType w:val="hybridMultilevel"/>
    <w:tmpl w:val="8D2651D6"/>
    <w:lvl w:ilvl="0" w:tplc="77C6424A">
      <w:start w:val="5"/>
      <w:numFmt w:val="bullet"/>
      <w:lvlText w:val="-"/>
      <w:lvlJc w:val="left"/>
      <w:pPr>
        <w:ind w:left="720" w:hanging="360"/>
      </w:pPr>
      <w:rPr>
        <w:rFonts w:ascii="Verdana" w:eastAsiaTheme="minorHAnsi" w:hAnsi="Verdana" w:cs="Lucida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A5849AD"/>
    <w:multiLevelType w:val="hybridMultilevel"/>
    <w:tmpl w:val="5B728550"/>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360" w:hanging="360"/>
      </w:pPr>
      <w:rPr>
        <w:rFonts w:ascii="Courier New" w:hAnsi="Courier New" w:cs="Courier New" w:hint="default"/>
      </w:rPr>
    </w:lvl>
    <w:lvl w:ilvl="2" w:tplc="04130005">
      <w:start w:val="1"/>
      <w:numFmt w:val="bullet"/>
      <w:lvlText w:val=""/>
      <w:lvlJc w:val="left"/>
      <w:pPr>
        <w:ind w:left="1080" w:hanging="360"/>
      </w:pPr>
      <w:rPr>
        <w:rFonts w:ascii="Wingdings" w:hAnsi="Wingdings" w:hint="default"/>
      </w:rPr>
    </w:lvl>
    <w:lvl w:ilvl="3" w:tplc="2F2E3EF6">
      <w:numFmt w:val="bullet"/>
      <w:lvlText w:val=""/>
      <w:lvlJc w:val="left"/>
      <w:pPr>
        <w:ind w:left="1800" w:hanging="360"/>
      </w:pPr>
      <w:rPr>
        <w:rFonts w:ascii="Wingdings" w:eastAsia="Times New Roman" w:hAnsi="Wingdings" w:cs="Times New Roman" w:hint="default"/>
      </w:rPr>
    </w:lvl>
    <w:lvl w:ilvl="4" w:tplc="AB6C003A">
      <w:numFmt w:val="bullet"/>
      <w:lvlText w:val=""/>
      <w:lvlJc w:val="left"/>
      <w:pPr>
        <w:ind w:left="2520" w:hanging="360"/>
      </w:pPr>
      <w:rPr>
        <w:rFonts w:ascii="Symbol" w:eastAsia="Calibri" w:hAnsi="Symbol" w:cs="Times New Roman"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num w:numId="1">
    <w:abstractNumId w:val="19"/>
  </w:num>
  <w:num w:numId="2">
    <w:abstractNumId w:val="21"/>
  </w:num>
  <w:num w:numId="3">
    <w:abstractNumId w:val="20"/>
  </w:num>
  <w:num w:numId="4">
    <w:abstractNumId w:val="11"/>
  </w:num>
  <w:num w:numId="5">
    <w:abstractNumId w:val="7"/>
  </w:num>
  <w:num w:numId="6">
    <w:abstractNumId w:val="4"/>
  </w:num>
  <w:num w:numId="7">
    <w:abstractNumId w:val="8"/>
  </w:num>
  <w:num w:numId="8">
    <w:abstractNumId w:val="18"/>
  </w:num>
  <w:num w:numId="9">
    <w:abstractNumId w:val="0"/>
  </w:num>
  <w:num w:numId="10">
    <w:abstractNumId w:val="14"/>
  </w:num>
  <w:num w:numId="11">
    <w:abstractNumId w:val="16"/>
  </w:num>
  <w:num w:numId="12">
    <w:abstractNumId w:val="22"/>
  </w:num>
  <w:num w:numId="13">
    <w:abstractNumId w:val="13"/>
  </w:num>
  <w:num w:numId="14">
    <w:abstractNumId w:val="23"/>
  </w:num>
  <w:num w:numId="15">
    <w:abstractNumId w:val="5"/>
  </w:num>
  <w:num w:numId="16">
    <w:abstractNumId w:val="3"/>
  </w:num>
  <w:num w:numId="17">
    <w:abstractNumId w:val="12"/>
  </w:num>
  <w:num w:numId="18">
    <w:abstractNumId w:val="6"/>
  </w:num>
  <w:num w:numId="19">
    <w:abstractNumId w:val="1"/>
  </w:num>
  <w:num w:numId="20">
    <w:abstractNumId w:val="15"/>
  </w:num>
  <w:num w:numId="21">
    <w:abstractNumId w:val="17"/>
  </w:num>
  <w:num w:numId="22">
    <w:abstractNumId w:val="10"/>
  </w:num>
  <w:num w:numId="23">
    <w:abstractNumId w:val="9"/>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C1E"/>
    <w:rsid w:val="000173BC"/>
    <w:rsid w:val="00076A66"/>
    <w:rsid w:val="000851E7"/>
    <w:rsid w:val="000A5126"/>
    <w:rsid w:val="000C39B9"/>
    <w:rsid w:val="000E241B"/>
    <w:rsid w:val="0010448B"/>
    <w:rsid w:val="00107FF0"/>
    <w:rsid w:val="001367F6"/>
    <w:rsid w:val="001671B4"/>
    <w:rsid w:val="001C3FCC"/>
    <w:rsid w:val="001C526D"/>
    <w:rsid w:val="001E0C7A"/>
    <w:rsid w:val="001E5DAB"/>
    <w:rsid w:val="002176E4"/>
    <w:rsid w:val="00227B74"/>
    <w:rsid w:val="00251EDC"/>
    <w:rsid w:val="002A7B04"/>
    <w:rsid w:val="002F27DB"/>
    <w:rsid w:val="00331707"/>
    <w:rsid w:val="00344E0E"/>
    <w:rsid w:val="00376DF5"/>
    <w:rsid w:val="003A14ED"/>
    <w:rsid w:val="003B1B5F"/>
    <w:rsid w:val="003E6DFA"/>
    <w:rsid w:val="004139E4"/>
    <w:rsid w:val="00433A21"/>
    <w:rsid w:val="004404DA"/>
    <w:rsid w:val="004622CC"/>
    <w:rsid w:val="004625DC"/>
    <w:rsid w:val="00467D87"/>
    <w:rsid w:val="00494C53"/>
    <w:rsid w:val="004B77F2"/>
    <w:rsid w:val="004B780A"/>
    <w:rsid w:val="004C5BA1"/>
    <w:rsid w:val="00537B2E"/>
    <w:rsid w:val="005A7CEC"/>
    <w:rsid w:val="0060457B"/>
    <w:rsid w:val="00624E61"/>
    <w:rsid w:val="00625430"/>
    <w:rsid w:val="00627C1E"/>
    <w:rsid w:val="00632059"/>
    <w:rsid w:val="00642A80"/>
    <w:rsid w:val="006C1DBC"/>
    <w:rsid w:val="006F5991"/>
    <w:rsid w:val="00711811"/>
    <w:rsid w:val="007414D3"/>
    <w:rsid w:val="00784629"/>
    <w:rsid w:val="0078542E"/>
    <w:rsid w:val="00794BEE"/>
    <w:rsid w:val="0079755C"/>
    <w:rsid w:val="007A1D76"/>
    <w:rsid w:val="007D6FBC"/>
    <w:rsid w:val="007E3598"/>
    <w:rsid w:val="007E3DC3"/>
    <w:rsid w:val="00802B9F"/>
    <w:rsid w:val="00812137"/>
    <w:rsid w:val="008563B3"/>
    <w:rsid w:val="00867CBD"/>
    <w:rsid w:val="00887FBC"/>
    <w:rsid w:val="00893529"/>
    <w:rsid w:val="00895845"/>
    <w:rsid w:val="00896126"/>
    <w:rsid w:val="00896A7D"/>
    <w:rsid w:val="008E059B"/>
    <w:rsid w:val="008E2359"/>
    <w:rsid w:val="00900134"/>
    <w:rsid w:val="00901AAC"/>
    <w:rsid w:val="0094151B"/>
    <w:rsid w:val="009450D7"/>
    <w:rsid w:val="009651E0"/>
    <w:rsid w:val="00971955"/>
    <w:rsid w:val="00974837"/>
    <w:rsid w:val="009A0AE7"/>
    <w:rsid w:val="009E62C7"/>
    <w:rsid w:val="00A04DBD"/>
    <w:rsid w:val="00A1595E"/>
    <w:rsid w:val="00A174FE"/>
    <w:rsid w:val="00A23692"/>
    <w:rsid w:val="00A813B5"/>
    <w:rsid w:val="00AA2829"/>
    <w:rsid w:val="00AB6523"/>
    <w:rsid w:val="00AC2E6E"/>
    <w:rsid w:val="00AE3F12"/>
    <w:rsid w:val="00B043BA"/>
    <w:rsid w:val="00B16E0D"/>
    <w:rsid w:val="00B26763"/>
    <w:rsid w:val="00B36563"/>
    <w:rsid w:val="00B37C5A"/>
    <w:rsid w:val="00B411CB"/>
    <w:rsid w:val="00B41964"/>
    <w:rsid w:val="00B5290D"/>
    <w:rsid w:val="00BC188D"/>
    <w:rsid w:val="00BD4146"/>
    <w:rsid w:val="00BE305B"/>
    <w:rsid w:val="00C04E51"/>
    <w:rsid w:val="00C05119"/>
    <w:rsid w:val="00C36A97"/>
    <w:rsid w:val="00C43B3E"/>
    <w:rsid w:val="00C9211F"/>
    <w:rsid w:val="00CA4C5C"/>
    <w:rsid w:val="00CB2A42"/>
    <w:rsid w:val="00CD0785"/>
    <w:rsid w:val="00CF120D"/>
    <w:rsid w:val="00D46F23"/>
    <w:rsid w:val="00D85F86"/>
    <w:rsid w:val="00DE2701"/>
    <w:rsid w:val="00DE3797"/>
    <w:rsid w:val="00DF1A7A"/>
    <w:rsid w:val="00E079D0"/>
    <w:rsid w:val="00E1052B"/>
    <w:rsid w:val="00E31A81"/>
    <w:rsid w:val="00E351C7"/>
    <w:rsid w:val="00EF4243"/>
    <w:rsid w:val="00EF4593"/>
    <w:rsid w:val="00F0004F"/>
    <w:rsid w:val="00F03906"/>
    <w:rsid w:val="00F45DDA"/>
    <w:rsid w:val="00F560CB"/>
    <w:rsid w:val="00F926D8"/>
    <w:rsid w:val="00F94218"/>
    <w:rsid w:val="00FA21EE"/>
    <w:rsid w:val="00FA24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B9554"/>
  <w15:docId w15:val="{988131FB-9BD4-4280-B837-32EE8102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B77F2"/>
    <w:pPr>
      <w:spacing w:after="0" w:line="240" w:lineRule="auto"/>
    </w:pPr>
    <w:rPr>
      <w:rFonts w:ascii="Verdana" w:hAnsi="Verdana"/>
      <w:sz w:val="18"/>
    </w:rPr>
  </w:style>
  <w:style w:type="paragraph" w:styleId="Kop1">
    <w:name w:val="heading 1"/>
    <w:basedOn w:val="Standaard"/>
    <w:next w:val="Standaard"/>
    <w:link w:val="Kop1Char"/>
    <w:uiPriority w:val="9"/>
    <w:qFormat/>
    <w:rsid w:val="0094151B"/>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94151B"/>
    <w:pPr>
      <w:keepNext/>
      <w:keepLines/>
      <w:outlineLvl w:val="1"/>
    </w:pPr>
    <w:rPr>
      <w:rFonts w:eastAsiaTheme="majorEastAsia" w:cstheme="majorBidi"/>
      <w:b/>
      <w:bCs/>
      <w:szCs w:val="26"/>
    </w:rPr>
  </w:style>
  <w:style w:type="paragraph" w:styleId="Kop3">
    <w:name w:val="heading 3"/>
    <w:basedOn w:val="Standaard"/>
    <w:next w:val="Standaard"/>
    <w:link w:val="Kop3Char"/>
    <w:uiPriority w:val="9"/>
    <w:semiHidden/>
    <w:unhideWhenUsed/>
    <w:qFormat/>
    <w:rsid w:val="00DE379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77F2"/>
    <w:pPr>
      <w:tabs>
        <w:tab w:val="center" w:pos="4536"/>
        <w:tab w:val="right" w:pos="9072"/>
      </w:tabs>
    </w:pPr>
  </w:style>
  <w:style w:type="character" w:customStyle="1" w:styleId="KoptekstChar">
    <w:name w:val="Koptekst Char"/>
    <w:basedOn w:val="Standaardalinea-lettertype"/>
    <w:link w:val="Koptekst"/>
    <w:uiPriority w:val="99"/>
    <w:rsid w:val="004B77F2"/>
  </w:style>
  <w:style w:type="paragraph" w:styleId="Voettekst">
    <w:name w:val="footer"/>
    <w:basedOn w:val="Standaard"/>
    <w:link w:val="VoettekstChar"/>
    <w:uiPriority w:val="99"/>
    <w:unhideWhenUsed/>
    <w:rsid w:val="004B77F2"/>
    <w:pPr>
      <w:tabs>
        <w:tab w:val="center" w:pos="4536"/>
        <w:tab w:val="right" w:pos="9072"/>
      </w:tabs>
    </w:pPr>
  </w:style>
  <w:style w:type="character" w:customStyle="1" w:styleId="VoettekstChar">
    <w:name w:val="Voettekst Char"/>
    <w:basedOn w:val="Standaardalinea-lettertype"/>
    <w:link w:val="Voettekst"/>
    <w:uiPriority w:val="99"/>
    <w:rsid w:val="004B77F2"/>
  </w:style>
  <w:style w:type="table" w:styleId="Tabelraster">
    <w:name w:val="Table Grid"/>
    <w:basedOn w:val="Standaardtabel"/>
    <w:uiPriority w:val="59"/>
    <w:rsid w:val="004B7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94151B"/>
    <w:rPr>
      <w:rFonts w:ascii="Verdana" w:eastAsiaTheme="majorEastAsia" w:hAnsi="Verdana" w:cstheme="majorBidi"/>
      <w:b/>
      <w:bCs/>
      <w:sz w:val="24"/>
      <w:szCs w:val="28"/>
      <w:u w:val="single"/>
    </w:rPr>
  </w:style>
  <w:style w:type="paragraph" w:styleId="Lijstalinea">
    <w:name w:val="List Paragraph"/>
    <w:basedOn w:val="Standaard"/>
    <w:uiPriority w:val="34"/>
    <w:qFormat/>
    <w:rsid w:val="0094151B"/>
    <w:pPr>
      <w:ind w:left="720"/>
      <w:contextualSpacing/>
    </w:pPr>
  </w:style>
  <w:style w:type="character" w:customStyle="1" w:styleId="Kop2Char">
    <w:name w:val="Kop 2 Char"/>
    <w:basedOn w:val="Standaardalinea-lettertype"/>
    <w:link w:val="Kop2"/>
    <w:uiPriority w:val="9"/>
    <w:rsid w:val="0094151B"/>
    <w:rPr>
      <w:rFonts w:ascii="Verdana" w:eastAsiaTheme="majorEastAsia" w:hAnsi="Verdana" w:cstheme="majorBidi"/>
      <w:b/>
      <w:bCs/>
      <w:sz w:val="18"/>
      <w:szCs w:val="26"/>
    </w:rPr>
  </w:style>
  <w:style w:type="paragraph" w:styleId="Ballontekst">
    <w:name w:val="Balloon Text"/>
    <w:basedOn w:val="Standaard"/>
    <w:link w:val="BallontekstChar"/>
    <w:uiPriority w:val="99"/>
    <w:semiHidden/>
    <w:unhideWhenUsed/>
    <w:rsid w:val="00812137"/>
    <w:rPr>
      <w:rFonts w:ascii="Tahoma" w:hAnsi="Tahoma" w:cs="Tahoma"/>
      <w:sz w:val="16"/>
      <w:szCs w:val="16"/>
    </w:rPr>
  </w:style>
  <w:style w:type="character" w:customStyle="1" w:styleId="BallontekstChar">
    <w:name w:val="Ballontekst Char"/>
    <w:basedOn w:val="Standaardalinea-lettertype"/>
    <w:link w:val="Ballontekst"/>
    <w:uiPriority w:val="99"/>
    <w:semiHidden/>
    <w:rsid w:val="00812137"/>
    <w:rPr>
      <w:rFonts w:ascii="Tahoma" w:hAnsi="Tahoma" w:cs="Tahoma"/>
      <w:sz w:val="16"/>
      <w:szCs w:val="16"/>
    </w:rPr>
  </w:style>
  <w:style w:type="paragraph" w:styleId="Ondertitel">
    <w:name w:val="Subtitle"/>
    <w:basedOn w:val="Standaard"/>
    <w:next w:val="Standaard"/>
    <w:link w:val="OndertitelChar"/>
    <w:uiPriority w:val="11"/>
    <w:qFormat/>
    <w:rsid w:val="008121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812137"/>
    <w:rPr>
      <w:rFonts w:asciiTheme="majorHAnsi" w:eastAsiaTheme="majorEastAsia" w:hAnsiTheme="majorHAnsi" w:cstheme="majorBidi"/>
      <w:i/>
      <w:iCs/>
      <w:color w:val="4F81BD" w:themeColor="accent1"/>
      <w:spacing w:val="15"/>
      <w:sz w:val="24"/>
      <w:szCs w:val="24"/>
    </w:rPr>
  </w:style>
  <w:style w:type="paragraph" w:styleId="Geenafstand">
    <w:name w:val="No Spacing"/>
    <w:uiPriority w:val="1"/>
    <w:qFormat/>
    <w:rsid w:val="00494C53"/>
    <w:pPr>
      <w:spacing w:after="0" w:line="240" w:lineRule="auto"/>
    </w:pPr>
    <w:rPr>
      <w:rFonts w:ascii="Verdana" w:hAnsi="Verdana"/>
      <w:sz w:val="18"/>
    </w:rPr>
  </w:style>
  <w:style w:type="character" w:styleId="Verwijzingopmerking">
    <w:name w:val="annotation reference"/>
    <w:basedOn w:val="Standaardalinea-lettertype"/>
    <w:uiPriority w:val="99"/>
    <w:semiHidden/>
    <w:unhideWhenUsed/>
    <w:rsid w:val="007D6FBC"/>
    <w:rPr>
      <w:sz w:val="16"/>
      <w:szCs w:val="16"/>
    </w:rPr>
  </w:style>
  <w:style w:type="paragraph" w:styleId="Tekstopmerking">
    <w:name w:val="annotation text"/>
    <w:basedOn w:val="Standaard"/>
    <w:link w:val="TekstopmerkingChar"/>
    <w:uiPriority w:val="99"/>
    <w:semiHidden/>
    <w:unhideWhenUsed/>
    <w:rsid w:val="007D6FBC"/>
    <w:rPr>
      <w:sz w:val="20"/>
      <w:szCs w:val="20"/>
    </w:rPr>
  </w:style>
  <w:style w:type="character" w:customStyle="1" w:styleId="TekstopmerkingChar">
    <w:name w:val="Tekst opmerking Char"/>
    <w:basedOn w:val="Standaardalinea-lettertype"/>
    <w:link w:val="Tekstopmerking"/>
    <w:uiPriority w:val="99"/>
    <w:semiHidden/>
    <w:rsid w:val="007D6FBC"/>
    <w:rPr>
      <w:rFonts w:ascii="Verdana" w:hAnsi="Verdana"/>
      <w:sz w:val="20"/>
      <w:szCs w:val="20"/>
    </w:rPr>
  </w:style>
  <w:style w:type="character" w:styleId="Hyperlink">
    <w:name w:val="Hyperlink"/>
    <w:basedOn w:val="Standaardalinea-lettertype"/>
    <w:uiPriority w:val="99"/>
    <w:unhideWhenUsed/>
    <w:rsid w:val="007D6FBC"/>
    <w:rPr>
      <w:color w:val="0000FF" w:themeColor="hyperlink"/>
      <w:u w:val="single"/>
    </w:rPr>
  </w:style>
  <w:style w:type="paragraph" w:styleId="Onderwerpvanopmerking">
    <w:name w:val="annotation subject"/>
    <w:basedOn w:val="Tekstopmerking"/>
    <w:next w:val="Tekstopmerking"/>
    <w:link w:val="OnderwerpvanopmerkingChar"/>
    <w:uiPriority w:val="99"/>
    <w:semiHidden/>
    <w:unhideWhenUsed/>
    <w:rsid w:val="00076A66"/>
    <w:rPr>
      <w:b/>
      <w:bCs/>
    </w:rPr>
  </w:style>
  <w:style w:type="character" w:customStyle="1" w:styleId="OnderwerpvanopmerkingChar">
    <w:name w:val="Onderwerp van opmerking Char"/>
    <w:basedOn w:val="TekstopmerkingChar"/>
    <w:link w:val="Onderwerpvanopmerking"/>
    <w:uiPriority w:val="99"/>
    <w:semiHidden/>
    <w:rsid w:val="00076A66"/>
    <w:rPr>
      <w:rFonts w:ascii="Verdana" w:hAnsi="Verdana"/>
      <w:b/>
      <w:bCs/>
      <w:sz w:val="20"/>
      <w:szCs w:val="20"/>
    </w:rPr>
  </w:style>
  <w:style w:type="character" w:customStyle="1" w:styleId="Kop3Char">
    <w:name w:val="Kop 3 Char"/>
    <w:basedOn w:val="Standaardalinea-lettertype"/>
    <w:link w:val="Kop3"/>
    <w:uiPriority w:val="9"/>
    <w:semiHidden/>
    <w:rsid w:val="00DE379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01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EFFF3920</Template>
  <TotalTime>57</TotalTime>
  <Pages>8</Pages>
  <Words>2554</Words>
  <Characters>14047</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16568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Nouwen, K. (Kim)</dc:creator>
  <cp:lastModifiedBy>Melis, dhr. Ir. S.B.C. (Stephan)</cp:lastModifiedBy>
  <cp:revision>8</cp:revision>
  <dcterms:created xsi:type="dcterms:W3CDTF">2019-02-12T12:48:00Z</dcterms:created>
  <dcterms:modified xsi:type="dcterms:W3CDTF">2019-02-18T14:59:00Z</dcterms:modified>
</cp:coreProperties>
</file>