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92BC" w14:textId="77777777" w:rsidR="00CC6714" w:rsidRDefault="00CC6714" w:rsidP="00CC6714">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Artikel 2</w:t>
      </w:r>
    </w:p>
    <w:p w14:paraId="138BE7D4" w14:textId="3398B90F" w:rsidR="00CC6714" w:rsidRDefault="00CC6714" w:rsidP="00CC6714">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Er kan subsidie worden aangevraagd voor slimme meters en monitoringsoftware waarbij die het elektriciteitsgebruik op kwartierbasis, 5 minutenbasis of real</w:t>
      </w:r>
      <w:r w:rsidR="00BE2955">
        <w:rPr>
          <w:rFonts w:ascii="inherit" w:hAnsi="inherit"/>
          <w:color w:val="242424"/>
          <w:sz w:val="22"/>
          <w:szCs w:val="22"/>
          <w:bdr w:val="none" w:sz="0" w:space="0" w:color="auto" w:frame="1"/>
        </w:rPr>
        <w:t>-</w:t>
      </w:r>
      <w:r>
        <w:rPr>
          <w:rFonts w:ascii="inherit" w:hAnsi="inherit"/>
          <w:color w:val="242424"/>
          <w:sz w:val="22"/>
          <w:szCs w:val="22"/>
          <w:bdr w:val="none" w:sz="0" w:space="0" w:color="auto" w:frame="1"/>
        </w:rPr>
        <w:t>time kunnen meten en monitoren. Hierdoor ontstaat er een gedetailleerd inzicht in het elektriciteitsverbruik van de begunstigde. Dit meten en monitoren kan plaatsvinden op het niveau van de gehele onderneming, alsook op verschillende bedrijfsonderdelen, bedrijfsprocessen of afzonderlijke installaties. Dat laatste kan bijvoorbeeld middels tussenmeters of sensoren. Naast de aanschaf of huur en de installatie van de meters en monitoringsoftware, kan ook subsidie aangevraagd worden voor advisering rond de interpretatie van de meetdata en advisering over mogelijke zinvolle vervolgstappen om te komen tot energiebesparing en/of het slimmer spreiden van het energieverbruik in de tijd.</w:t>
      </w:r>
    </w:p>
    <w:p w14:paraId="794965F6" w14:textId="77777777" w:rsidR="00CC6714" w:rsidRDefault="00CC6714" w:rsidP="00CC6714">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FD991AF" w14:textId="77777777" w:rsidR="00CC6714" w:rsidRDefault="00CC6714" w:rsidP="00CC6714">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Artikel 5</w:t>
      </w:r>
    </w:p>
    <w:p w14:paraId="28B69375" w14:textId="7439078C" w:rsidR="00CC6714" w:rsidRDefault="00CC6714" w:rsidP="00CC6714">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Bij de aanvraag voor een subsidie dienen de facturen te worden meegeleverd van de gemaakte kosten voor huur of aanschaf van de slimme meters en monitoringsystemen en voor de kosten voor externe advisering over de uitkomsten van de monitoring en de interpretatie van het verbruiksprofiel. Dat betekent dat de kosten al gemaakt zijn voordat de subsidieaanvraag kan worden ingediend. We adviseren om voorafgaand aan de aanschaf of huur van de slimme meters en monitoringsystemen en de inhuur van de adviesdiensten, contact op te nemen met het </w:t>
      </w:r>
      <w:r w:rsidR="00BE2955">
        <w:rPr>
          <w:rFonts w:ascii="inherit" w:hAnsi="inherit"/>
          <w:color w:val="242424"/>
          <w:sz w:val="22"/>
          <w:szCs w:val="22"/>
          <w:bdr w:val="none" w:sz="0" w:space="0" w:color="auto" w:frame="1"/>
        </w:rPr>
        <w:t>Subsidieloket</w:t>
      </w:r>
      <w:r>
        <w:rPr>
          <w:rFonts w:ascii="inherit" w:hAnsi="inherit"/>
          <w:color w:val="242424"/>
          <w:sz w:val="22"/>
          <w:szCs w:val="22"/>
          <w:bdr w:val="none" w:sz="0" w:space="0" w:color="auto" w:frame="1"/>
        </w:rPr>
        <w:t xml:space="preserve"> voor een inschatting of de te maken kosten inderdaad subsidiabel zijn.</w:t>
      </w:r>
    </w:p>
    <w:p w14:paraId="7F43C1C6" w14:textId="77777777" w:rsidR="00CC6714" w:rsidRDefault="00CC6714" w:rsidP="00CC6714">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656DB3B3" w14:textId="77777777" w:rsidR="00CC6714" w:rsidRDefault="00CC6714" w:rsidP="00CC6714">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Artikel 12</w:t>
      </w:r>
    </w:p>
    <w:p w14:paraId="3C93D416" w14:textId="77777777" w:rsidR="00CC6714" w:rsidRDefault="00CC6714" w:rsidP="00CC6714">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Wij vragen van de subsidieontvanger dat deze gedurende minimaal drie maanden aaneengesloten het elektriciteitsverbruik van de bedrijfsprocessen en -installaties </w:t>
      </w:r>
      <w:proofErr w:type="spellStart"/>
      <w:r>
        <w:rPr>
          <w:rFonts w:ascii="inherit" w:hAnsi="inherit"/>
          <w:color w:val="242424"/>
          <w:sz w:val="22"/>
          <w:szCs w:val="22"/>
          <w:bdr w:val="none" w:sz="0" w:space="0" w:color="auto" w:frame="1"/>
        </w:rPr>
        <w:t>bemetert</w:t>
      </w:r>
      <w:proofErr w:type="spellEnd"/>
      <w:r>
        <w:rPr>
          <w:rFonts w:ascii="inherit" w:hAnsi="inherit"/>
          <w:color w:val="242424"/>
          <w:sz w:val="22"/>
          <w:szCs w:val="22"/>
          <w:bdr w:val="none" w:sz="0" w:space="0" w:color="auto" w:frame="1"/>
        </w:rPr>
        <w:t xml:space="preserve"> en monitort. Deze </w:t>
      </w:r>
      <w:proofErr w:type="spellStart"/>
      <w:r>
        <w:rPr>
          <w:rFonts w:ascii="inherit" w:hAnsi="inherit"/>
          <w:color w:val="242424"/>
          <w:sz w:val="22"/>
          <w:szCs w:val="22"/>
          <w:bdr w:val="none" w:sz="0" w:space="0" w:color="auto" w:frame="1"/>
        </w:rPr>
        <w:t>bemetering</w:t>
      </w:r>
      <w:proofErr w:type="spellEnd"/>
      <w:r>
        <w:rPr>
          <w:rFonts w:ascii="inherit" w:hAnsi="inherit"/>
          <w:color w:val="242424"/>
          <w:sz w:val="22"/>
          <w:szCs w:val="22"/>
          <w:bdr w:val="none" w:sz="0" w:space="0" w:color="auto" w:frame="1"/>
        </w:rPr>
        <w:t xml:space="preserve"> geeft een gedetailleerd inzicht in het elektriciteitsprofiel van de begunstigde. Op basis van dit inzicht in het verbruiksprofiel kunnen zinvolle stappen worden gedefinieerd om te komen tot een energiebesparing of een slimme spreiding van het gebruik van elektriciteit in de tijd waardoor er meer ruimte ontstaat ‘achter de meter’ voor verduurzaming of uitbreiding. Ook kunnen eventueel scenario’s worden doorgerekend over wat bijvoorbeeld de installatie van een laadpaal of een batterij met het profiel doet en of bijvoorbeeld een laadpaal zou leiden tot een overschrijding van het gecontracteerd vermogen. Wij vragen van de begunstigde om op verzoek van de provincie een rapport aan te leveren waarin is beschreven welke inzichten de </w:t>
      </w:r>
      <w:proofErr w:type="spellStart"/>
      <w:r>
        <w:rPr>
          <w:rFonts w:ascii="inherit" w:hAnsi="inherit"/>
          <w:color w:val="242424"/>
          <w:sz w:val="22"/>
          <w:szCs w:val="22"/>
          <w:bdr w:val="none" w:sz="0" w:space="0" w:color="auto" w:frame="1"/>
        </w:rPr>
        <w:t>bemetering</w:t>
      </w:r>
      <w:proofErr w:type="spellEnd"/>
      <w:r>
        <w:rPr>
          <w:rFonts w:ascii="inherit" w:hAnsi="inherit"/>
          <w:color w:val="242424"/>
          <w:sz w:val="22"/>
          <w:szCs w:val="22"/>
          <w:bdr w:val="none" w:sz="0" w:space="0" w:color="auto" w:frame="1"/>
        </w:rPr>
        <w:t xml:space="preserve"> of datamonitoring hebben opgeleverd en welke vervolgstappen uitgewerkt worden om energie te besparen, pieken te verlagen of te verschuiven, of om toe te werken naar een collectief energiesysteem. Dit verzoek zal de provincie per mail doen in de eerste helft van 2027.</w:t>
      </w:r>
    </w:p>
    <w:p w14:paraId="4F81C7CF" w14:textId="77777777" w:rsidR="00717AC8" w:rsidRPr="001A499B" w:rsidRDefault="00717AC8" w:rsidP="00EF1C09">
      <w:pPr>
        <w:pStyle w:val="Lijstalinea"/>
        <w:ind w:left="0"/>
        <w:contextualSpacing w:val="0"/>
      </w:pPr>
    </w:p>
    <w:sectPr w:rsidR="00717AC8" w:rsidRPr="001A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14"/>
    <w:rsid w:val="00113458"/>
    <w:rsid w:val="001A499B"/>
    <w:rsid w:val="001D392C"/>
    <w:rsid w:val="0027499B"/>
    <w:rsid w:val="005A7EDD"/>
    <w:rsid w:val="0060319F"/>
    <w:rsid w:val="00691EF1"/>
    <w:rsid w:val="00717AC8"/>
    <w:rsid w:val="007336B4"/>
    <w:rsid w:val="007A7F7E"/>
    <w:rsid w:val="00BE2955"/>
    <w:rsid w:val="00C26393"/>
    <w:rsid w:val="00C93E42"/>
    <w:rsid w:val="00CC6714"/>
    <w:rsid w:val="00EF1C09"/>
    <w:rsid w:val="00F3178B"/>
    <w:rsid w:val="00F71866"/>
    <w:rsid w:val="00F72F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F96"/>
  <w15:chartTrackingRefBased/>
  <w15:docId w15:val="{3471E924-BAA4-4B99-ADB7-E07E9EFB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kern w:val="0"/>
      <w:sz w:val="19"/>
      <w14:ligatures w14:val="none"/>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CC6714"/>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CC67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C671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C671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C671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CC6714"/>
    <w:rPr>
      <w:rFonts w:eastAsiaTheme="majorEastAsia" w:cstheme="majorBidi"/>
      <w:color w:val="365F91" w:themeColor="accent1" w:themeShade="BF"/>
      <w:kern w:val="0"/>
      <w:sz w:val="19"/>
      <w14:ligatures w14:val="none"/>
    </w:rPr>
  </w:style>
  <w:style w:type="character" w:customStyle="1" w:styleId="Kop6Char">
    <w:name w:val="Kop 6 Char"/>
    <w:basedOn w:val="Standaardalinea-lettertype"/>
    <w:link w:val="Kop6"/>
    <w:uiPriority w:val="9"/>
    <w:semiHidden/>
    <w:rsid w:val="00CC6714"/>
    <w:rPr>
      <w:rFonts w:eastAsiaTheme="majorEastAsia" w:cstheme="majorBidi"/>
      <w:i/>
      <w:iCs/>
      <w:color w:val="595959" w:themeColor="text1" w:themeTint="A6"/>
      <w:kern w:val="0"/>
      <w:sz w:val="19"/>
      <w14:ligatures w14:val="none"/>
    </w:rPr>
  </w:style>
  <w:style w:type="character" w:customStyle="1" w:styleId="Kop7Char">
    <w:name w:val="Kop 7 Char"/>
    <w:basedOn w:val="Standaardalinea-lettertype"/>
    <w:link w:val="Kop7"/>
    <w:uiPriority w:val="9"/>
    <w:semiHidden/>
    <w:rsid w:val="00CC6714"/>
    <w:rPr>
      <w:rFonts w:eastAsiaTheme="majorEastAsia" w:cstheme="majorBidi"/>
      <w:color w:val="595959" w:themeColor="text1" w:themeTint="A6"/>
      <w:kern w:val="0"/>
      <w:sz w:val="19"/>
      <w14:ligatures w14:val="none"/>
    </w:rPr>
  </w:style>
  <w:style w:type="character" w:customStyle="1" w:styleId="Kop8Char">
    <w:name w:val="Kop 8 Char"/>
    <w:basedOn w:val="Standaardalinea-lettertype"/>
    <w:link w:val="Kop8"/>
    <w:uiPriority w:val="9"/>
    <w:semiHidden/>
    <w:rsid w:val="00CC6714"/>
    <w:rPr>
      <w:rFonts w:eastAsiaTheme="majorEastAsia" w:cstheme="majorBidi"/>
      <w:i/>
      <w:iCs/>
      <w:color w:val="272727" w:themeColor="text1" w:themeTint="D8"/>
      <w:kern w:val="0"/>
      <w:sz w:val="19"/>
      <w14:ligatures w14:val="none"/>
    </w:rPr>
  </w:style>
  <w:style w:type="character" w:customStyle="1" w:styleId="Kop9Char">
    <w:name w:val="Kop 9 Char"/>
    <w:basedOn w:val="Standaardalinea-lettertype"/>
    <w:link w:val="Kop9"/>
    <w:uiPriority w:val="9"/>
    <w:semiHidden/>
    <w:rsid w:val="00CC6714"/>
    <w:rPr>
      <w:rFonts w:eastAsiaTheme="majorEastAsia" w:cstheme="majorBidi"/>
      <w:color w:val="272727" w:themeColor="text1" w:themeTint="D8"/>
      <w:kern w:val="0"/>
      <w:sz w:val="19"/>
      <w14:ligatures w14:val="none"/>
    </w:rPr>
  </w:style>
  <w:style w:type="paragraph" w:customStyle="1" w:styleId="xmsonormal">
    <w:name w:val="x_msonormal"/>
    <w:basedOn w:val="Standaard"/>
    <w:rsid w:val="00CC6714"/>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xcel spreadsheet" ma:contentTypeID="0x010100116948B40E5DE142A03586F169D35B2500D6DA8CEBDF1CB847A8D26F5F7647CAB2" ma:contentTypeVersion="6" ma:contentTypeDescription="" ma:contentTypeScope="" ma:versionID="2aee7aabb00be95a29ab3e5af3be3bc6">
  <xsd:schema xmlns:xsd="http://www.w3.org/2001/XMLSchema" xmlns:xs="http://www.w3.org/2001/XMLSchema" xmlns:p="http://schemas.microsoft.com/office/2006/metadata/properties" xmlns:ns2="b651a5c8-18d1-4676-949b-b33c2c763b6d" xmlns:ns3="d7a187d9-a854-4467-9103-8adc49ee9a7f" xmlns:ns4="2eb6489a-4285-434f-b86d-5819a10c9756" targetNamespace="http://schemas.microsoft.com/office/2006/metadata/properties" ma:root="true" ma:fieldsID="d537ceac9f33254d54191fb90bb9204f" ns2:_="" ns3:_="" ns4:_="">
    <xsd:import namespace="b651a5c8-18d1-4676-949b-b33c2c763b6d"/>
    <xsd:import namespace="d7a187d9-a854-4467-9103-8adc49ee9a7f"/>
    <xsd:import namespace="2eb6489a-4285-434f-b86d-5819a10c9756"/>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ic1e5ae45c78478e931e737a744a1309" minOccurs="0"/>
                <xsd:element ref="ns2:cacfb565f8424c199369c1c3170d561c" minOccurs="0"/>
                <xsd:element ref="ns2:dfa99505122e48579c24b43e3a44bd56" minOccurs="0"/>
                <xsd:element ref="ns2:Datum_x0020_migratie" minOccurs="0"/>
                <xsd:element ref="ns2:Toelichting_x0020_integriteit1" minOccurs="0"/>
                <xsd:element ref="ns2:Herkomstapplicatie" minOccurs="0"/>
                <xsd:element ref="ns2:l198d4b554344fde9cd760def4ef28fe" minOccurs="0"/>
                <xsd:element ref="ns2:Datum_x0020_vaststelling_x0020_integriteit" minOccurs="0"/>
                <xsd:element ref="ns2:TaxCatchAll" minOccurs="0"/>
                <xsd:element ref="ns2:TaxCatchAllLabel" minOccurs="0"/>
                <xsd:element ref="ns3:_dlc_DocId" minOccurs="0"/>
                <xsd:element ref="ns3:_dlc_DocIdUrl" minOccurs="0"/>
                <xsd:element ref="ns3:_dlc_DocIdPersistId" minOccurs="0"/>
                <xsd:element ref="ns4: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ic1e5ae45c78478e931e737a744a1309" ma:index="45"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cacfb565f8424c199369c1c3170d561c" ma:index="46"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dfa99505122e48579c24b43e3a44bd56" ma:index="47"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Toelichting_x0020_integriteit1" ma:index="49" nillable="true" ma:displayName="Toelichting integriteit" ma:default="" ma:hidden="true" ma:internalName="Toelichting_x0020_integriteit1" ma:readOnly="false">
      <xsd:simpleType>
        <xsd:restriction base="dms:Text">
          <xsd:maxLength value="255"/>
        </xsd:restriction>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Datum_x0020_vaststelling_x0020_integriteit" ma:index="53"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TaxCatchAll" ma:index="54"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Categorie" ma:index="59" nillable="true" ma:displayName="Categorie" ma:format="Dropdown" ma:internalName="Categorie" ma:readOnly="fals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Herkomstapplicatie xmlns="b651a5c8-18d1-4676-949b-b33c2c763b6d" xsi:nil="true"/>
    <Datum_x0020_vaststelling_x0020_integriteit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7</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Categorie xmlns="2eb6489a-4285-434f-b86d-5819a10c9756" xsi:nil="true"/>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dfa99505122e48579c24b43e3a44bd56 xmlns="b651a5c8-18d1-4676-949b-b33c2c763b6d">
      <Terms xmlns="http://schemas.microsoft.com/office/infopath/2007/PartnerControls"/>
    </dfa99505122e48579c24b43e3a44bd56>
    <Toelichting_x0020_integriteit1 xmlns="b651a5c8-18d1-4676-949b-b33c2c763b6d" xsi:nil="tru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l198d4b554344fde9cd760def4ef28fe xmlns="b651a5c8-18d1-4676-949b-b33c2c763b6d">
      <Terms xmlns="http://schemas.microsoft.com/office/infopath/2007/PartnerControls"/>
    </l198d4b554344fde9cd760def4ef28fe>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Url xmlns="d7a187d9-a854-4467-9103-8adc49ee9a7f">
      <Url>https://provincienoordholland.sharepoint.com/teams/si-sub/_layouts/15/DocIdRedir.aspx?ID=34SUMKAC3SCF-1195465632-11016</Url>
      <Description>34SUMKAC3SCF-1195465632-11016</Description>
    </_dlc_DocIdUrl>
    <_dlc_DocId xmlns="d7a187d9-a854-4467-9103-8adc49ee9a7f">34SUMKAC3SCF-1195465632-11016</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37f917-9df2-4fce-b447-1341bd3a5c8c" ContentTypeId="0x010100116948B40E5DE142A03586F169D35B25" PreviousValue="false" LastSyncTimeStamp="2025-10-15T15:08:48.5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58643C-B6C2-4ADF-A203-C161B5E3E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2eb6489a-4285-434f-b86d-5819a10c9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D442B-543D-4549-B494-C241A01BF8C5}">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b651a5c8-18d1-4676-949b-b33c2c763b6d"/>
    <ds:schemaRef ds:uri="d7a187d9-a854-4467-9103-8adc49ee9a7f"/>
    <ds:schemaRef ds:uri="http://purl.org/dc/terms/"/>
    <ds:schemaRef ds:uri="2eb6489a-4285-434f-b86d-5819a10c9756"/>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472FFB4C-8B61-4D5A-893B-40DD01F2D697}">
  <ds:schemaRefs>
    <ds:schemaRef ds:uri="http://schemas.microsoft.com/sharepoint/v3/contenttype/forms"/>
  </ds:schemaRefs>
</ds:datastoreItem>
</file>

<file path=customXml/itemProps4.xml><?xml version="1.0" encoding="utf-8"?>
<ds:datastoreItem xmlns:ds="http://schemas.openxmlformats.org/officeDocument/2006/customXml" ds:itemID="{6140A50D-D741-4E67-8F65-C752C18C5DF2}">
  <ds:schemaRefs>
    <ds:schemaRef ds:uri="Microsoft.SharePoint.Taxonomy.ContentTypeSync"/>
  </ds:schemaRefs>
</ds:datastoreItem>
</file>

<file path=customXml/itemProps5.xml><?xml version="1.0" encoding="utf-8"?>
<ds:datastoreItem xmlns:ds="http://schemas.openxmlformats.org/officeDocument/2006/customXml" ds:itemID="{5C9385B5-2DED-4219-8503-B6882B32E47B}">
  <ds:schemaRefs>
    <ds:schemaRef ds:uri="http://schemas.microsoft.com/sharepoint/event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2299</Characters>
  <Application>Microsoft Office Word</Application>
  <DocSecurity>0</DocSecurity>
  <Lines>19</Lines>
  <Paragraphs>5</Paragraphs>
  <ScaleCrop>false</ScaleCrop>
  <Company>Provincie Noord-Holland</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Albstmeijer</dc:creator>
  <cp:keywords>provincie Noord-Holland</cp:keywords>
  <dc:description/>
  <cp:lastModifiedBy>Fatma Abd-El-Rahman</cp:lastModifiedBy>
  <cp:revision>2</cp:revision>
  <dcterms:created xsi:type="dcterms:W3CDTF">2026-03-26T07:53:00Z</dcterms:created>
  <dcterms:modified xsi:type="dcterms:W3CDTF">2026-03-26T07:53:00Z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0x010100116948B40E5DE142A03586F169D35B2500D6DA8CEBDF1CB847A8D26F5F7647CAB2</vt:lpwstr>
  </property>
  <property fmtid="{D5CDD505-2E9C-101B-9397-08002B2CF9AE}" pid="3" name="n0473b643a634bdd9d0f8eb24a9f924c">
    <vt:lpwstr>In behandeling|4c7b17d3-99d4-47d2-96b3-f1007e31f881</vt:lpwstr>
  </property>
  <property fmtid="{D5CDD505-2E9C-101B-9397-08002B2CF9AE}" pid="4" name="af5ae35b54c84f09896a11b2dec84839">
    <vt:lpwstr/>
  </property>
  <property fmtid="{D5CDD505-2E9C-101B-9397-08002B2CF9AE}" pid="5" name="Status_x0020_document">
    <vt:lpwstr/>
  </property>
  <property fmtid="{D5CDD505-2E9C-101B-9397-08002B2CF9AE}" pid="6" name="MediaServiceImageTags">
    <vt:lpwstr/>
  </property>
  <property fmtid="{D5CDD505-2E9C-101B-9397-08002B2CF9AE}" pid="7" name="PNHActiviteit">
    <vt:lpwstr/>
  </property>
  <property fmtid="{D5CDD505-2E9C-101B-9397-08002B2CF9AE}" pid="8" name="Domein">
    <vt:lpwstr/>
  </property>
  <property fmtid="{D5CDD505-2E9C-101B-9397-08002B2CF9AE}" pid="9" name="Grondslag_x0020_openbaar">
    <vt:lpwstr/>
  </property>
  <property fmtid="{D5CDD505-2E9C-101B-9397-08002B2CF9AE}" pid="10" name="ncd4c9f9bf614d388b72eb91968d1b81">
    <vt:lpwstr/>
  </property>
  <property fmtid="{D5CDD505-2E9C-101B-9397-08002B2CF9AE}" pid="11" name="Grondslag voor geheimhouding1">
    <vt:lpwstr/>
  </property>
  <property fmtid="{D5CDD505-2E9C-101B-9397-08002B2CF9AE}" pid="12" name="ad9c06bc15a3492eb529eb48ca2db363">
    <vt:lpwstr/>
  </property>
  <property fmtid="{D5CDD505-2E9C-101B-9397-08002B2CF9AE}" pid="13" name="Documenttype">
    <vt:lpwstr/>
  </property>
  <property fmtid="{D5CDD505-2E9C-101B-9397-08002B2CF9AE}" pid="14" name="gc0684d3c12b44f3a596ed170a775d7b">
    <vt:lpwstr/>
  </property>
  <property fmtid="{D5CDD505-2E9C-101B-9397-08002B2CF9AE}" pid="15" name="Status dossier">
    <vt:lpwstr>1;#In behandeling|4c7b17d3-99d4-47d2-96b3-f1007e31f881</vt:lpwstr>
  </property>
  <property fmtid="{D5CDD505-2E9C-101B-9397-08002B2CF9AE}" pid="16" name="Objectsoort">
    <vt:lpwstr/>
  </property>
  <property fmtid="{D5CDD505-2E9C-101B-9397-08002B2CF9AE}" pid="17" name="p5189299153b471dbe208a1382badc36">
    <vt:lpwstr/>
  </property>
  <property fmtid="{D5CDD505-2E9C-101B-9397-08002B2CF9AE}" pid="18" name="fc889d47b20d4b7eb23397d202ce916e">
    <vt:lpwstr/>
  </property>
  <property fmtid="{D5CDD505-2E9C-101B-9397-08002B2CF9AE}" pid="19" name="Soort_x0020_record">
    <vt:lpwstr/>
  </property>
  <property fmtid="{D5CDD505-2E9C-101B-9397-08002B2CF9AE}" pid="20" name="Aanvang_x0020_bewaartermijn">
    <vt:lpwstr/>
  </property>
  <property fmtid="{D5CDD505-2E9C-101B-9397-08002B2CF9AE}" pid="21" name="Toezichtsgebied">
    <vt:lpwstr/>
  </property>
  <property fmtid="{D5CDD505-2E9C-101B-9397-08002B2CF9AE}" pid="22" name="Status document">
    <vt:lpwstr/>
  </property>
  <property fmtid="{D5CDD505-2E9C-101B-9397-08002B2CF9AE}" pid="23" name="Grondslag_x0020_voor_x0020_geheimhouding1">
    <vt:lpwstr/>
  </property>
  <property fmtid="{D5CDD505-2E9C-101B-9397-08002B2CF9AE}" pid="24" name="Type_x0020_aanbestedingsdossier">
    <vt:lpwstr/>
  </property>
  <property fmtid="{D5CDD505-2E9C-101B-9397-08002B2CF9AE}" pid="25" name="Projectfase">
    <vt:lpwstr/>
  </property>
  <property fmtid="{D5CDD505-2E9C-101B-9397-08002B2CF9AE}" pid="26" name="Kwalificatie integriteit">
    <vt:lpwstr/>
  </property>
  <property fmtid="{D5CDD505-2E9C-101B-9397-08002B2CF9AE}" pid="27" name="fb9bf6f430b7444982f92b4cc13cc59b">
    <vt:lpwstr/>
  </property>
  <property fmtid="{D5CDD505-2E9C-101B-9397-08002B2CF9AE}" pid="28" name="Geheimhouding_x0020_opgelegd_x0020_door">
    <vt:lpwstr/>
  </property>
  <property fmtid="{D5CDD505-2E9C-101B-9397-08002B2CF9AE}" pid="29" name="Geheimhouding opgelegd door">
    <vt:lpwstr/>
  </property>
  <property fmtid="{D5CDD505-2E9C-101B-9397-08002B2CF9AE}" pid="30" name="PNH-gebied">
    <vt:lpwstr/>
  </property>
  <property fmtid="{D5CDD505-2E9C-101B-9397-08002B2CF9AE}" pid="31" name="lcf76f155ced4ddcb4097134ff3c332f">
    <vt:lpwstr/>
  </property>
  <property fmtid="{D5CDD505-2E9C-101B-9397-08002B2CF9AE}" pid="32" name="Kwalificatie_x0020_integriteit">
    <vt:lpwstr/>
  </property>
  <property fmtid="{D5CDD505-2E9C-101B-9397-08002B2CF9AE}" pid="33" name="dc72c89380db49daa673ce313ca9a274">
    <vt:lpwstr/>
  </property>
  <property fmtid="{D5CDD505-2E9C-101B-9397-08002B2CF9AE}" pid="34" name="Hoedanigheid">
    <vt:lpwstr/>
  </property>
  <property fmtid="{D5CDD505-2E9C-101B-9397-08002B2CF9AE}" pid="35" name="Uitkomst">
    <vt:lpwstr/>
  </property>
  <property fmtid="{D5CDD505-2E9C-101B-9397-08002B2CF9AE}" pid="36" name="e31121ba8f2448e0a4e586576f4bb073">
    <vt:lpwstr/>
  </property>
  <property fmtid="{D5CDD505-2E9C-101B-9397-08002B2CF9AE}" pid="37" name="Gerelateerde_x0020_applicatie">
    <vt:lpwstr/>
  </property>
  <property fmtid="{D5CDD505-2E9C-101B-9397-08002B2CF9AE}" pid="38" name="PNH_x002d_gebied">
    <vt:lpwstr/>
  </property>
  <property fmtid="{D5CDD505-2E9C-101B-9397-08002B2CF9AE}" pid="39" name="Organisatieonderdeel">
    <vt:lpwstr>7</vt:lpwstr>
  </property>
  <property fmtid="{D5CDD505-2E9C-101B-9397-08002B2CF9AE}" pid="40" name="o5875bba6424448f97b2d90a0067556d">
    <vt:lpwstr/>
  </property>
  <property fmtid="{D5CDD505-2E9C-101B-9397-08002B2CF9AE}" pid="41" name="Locatie_x0020_verplaatsen">
    <vt:lpwstr/>
  </property>
  <property fmtid="{D5CDD505-2E9C-101B-9397-08002B2CF9AE}" pid="42" name="Status_x0020_dossier">
    <vt:lpwstr>1;#In behandeling|4c7b17d3-99d4-47d2-96b3-f1007e31f881</vt:lpwstr>
  </property>
  <property fmtid="{D5CDD505-2E9C-101B-9397-08002B2CF9AE}" pid="43" name="m60a1d1c449c48bbbcc326f67337168b">
    <vt:lpwstr/>
  </property>
  <property fmtid="{D5CDD505-2E9C-101B-9397-08002B2CF9AE}" pid="44" name="Soort_x0020_toezicht">
    <vt:lpwstr/>
  </property>
  <property fmtid="{D5CDD505-2E9C-101B-9397-08002B2CF9AE}" pid="45" name="Beleidsthema">
    <vt:lpwstr/>
  </property>
  <property fmtid="{D5CDD505-2E9C-101B-9397-08002B2CF9AE}" pid="46" name="PNHBedrijfsproces">
    <vt:lpwstr/>
  </property>
  <property fmtid="{D5CDD505-2E9C-101B-9397-08002B2CF9AE}" pid="47" name="Projectactiviteit">
    <vt:lpwstr/>
  </property>
  <property fmtid="{D5CDD505-2E9C-101B-9397-08002B2CF9AE}" pid="48" name="e3b34194e53f42cda968a65aa076568b">
    <vt:lpwstr/>
  </property>
  <property fmtid="{D5CDD505-2E9C-101B-9397-08002B2CF9AE}" pid="49" name="g885bc7ff7c74afcad9e1f351ef621c8">
    <vt:lpwstr/>
  </property>
  <property fmtid="{D5CDD505-2E9C-101B-9397-08002B2CF9AE}" pid="50" name="j3178a27eff5453fac94614d7a6a9e08">
    <vt:lpwstr/>
  </property>
  <property fmtid="{D5CDD505-2E9C-101B-9397-08002B2CF9AE}" pid="51" name="Gerelateerde applicatie">
    <vt:lpwstr/>
  </property>
  <property fmtid="{D5CDD505-2E9C-101B-9397-08002B2CF9AE}" pid="52" name="Weg_x002d__x0020_vaarwegnummer">
    <vt:lpwstr/>
  </property>
  <property fmtid="{D5CDD505-2E9C-101B-9397-08002B2CF9AE}" pid="53" name="Grondslag openbaar">
    <vt:lpwstr/>
  </property>
  <property fmtid="{D5CDD505-2E9C-101B-9397-08002B2CF9AE}" pid="54" name="ge2120871af745b1ae0504045904b319">
    <vt:lpwstr/>
  </property>
  <property fmtid="{D5CDD505-2E9C-101B-9397-08002B2CF9AE}" pid="55" name="Weg- vaarwegnummer">
    <vt:lpwstr/>
  </property>
  <property fmtid="{D5CDD505-2E9C-101B-9397-08002B2CF9AE}" pid="56" name="Soort record">
    <vt:lpwstr/>
  </property>
  <property fmtid="{D5CDD505-2E9C-101B-9397-08002B2CF9AE}" pid="57" name="Aanvang bewaartermijn">
    <vt:lpwstr/>
  </property>
  <property fmtid="{D5CDD505-2E9C-101B-9397-08002B2CF9AE}" pid="58" name="Soort toezicht">
    <vt:lpwstr/>
  </property>
  <property fmtid="{D5CDD505-2E9C-101B-9397-08002B2CF9AE}" pid="59" name="Locatie verplaatsen">
    <vt:lpwstr/>
  </property>
  <property fmtid="{D5CDD505-2E9C-101B-9397-08002B2CF9AE}" pid="60" name="Type aanbestedingsdossier">
    <vt:lpwstr/>
  </property>
  <property fmtid="{D5CDD505-2E9C-101B-9397-08002B2CF9AE}" pid="61" name="_dlc_DocIdItemGuid">
    <vt:lpwstr>21845f31-c3e8-4d25-8966-1fcb11aa08ab</vt:lpwstr>
  </property>
  <property fmtid="{D5CDD505-2E9C-101B-9397-08002B2CF9AE}" pid="62" name="Project">
    <vt:lpwstr/>
  </property>
  <property fmtid="{D5CDD505-2E9C-101B-9397-08002B2CF9AE}" pid="63" name="ActivityTermStoreKey">
    <vt:lpwstr/>
  </property>
  <property fmtid="{D5CDD505-2E9C-101B-9397-08002B2CF9AE}" pid="64" name="Waardering">
    <vt:lpwstr/>
  </property>
  <property fmtid="{D5CDD505-2E9C-101B-9397-08002B2CF9AE}" pid="65" name="Verantwoordelijk medewerker">
    <vt:lpwstr/>
  </property>
  <property fmtid="{D5CDD505-2E9C-101B-9397-08002B2CF9AE}" pid="66" name="DocumentSetDescription">
    <vt:lpwstr/>
  </property>
  <property fmtid="{D5CDD505-2E9C-101B-9397-08002B2CF9AE}" pid="67" name="Startdatum variabel">
    <vt:bool>false</vt:bool>
  </property>
  <property fmtid="{D5CDD505-2E9C-101B-9397-08002B2CF9AE}" pid="68" name="Geheimhouding bekrachtigd door PS">
    <vt:bool>false</vt:bool>
  </property>
  <property fmtid="{D5CDD505-2E9C-101B-9397-08002B2CF9AE}" pid="69" name="ComplianceAssetId">
    <vt:lpwstr/>
  </property>
  <property fmtid="{D5CDD505-2E9C-101B-9397-08002B2CF9AE}" pid="70" name="TemplateUrl">
    <vt:lpwstr/>
  </property>
  <property fmtid="{D5CDD505-2E9C-101B-9397-08002B2CF9AE}" pid="71" name="Fase">
    <vt:lpwstr/>
  </property>
  <property fmtid="{D5CDD505-2E9C-101B-9397-08002B2CF9AE}" pid="72" name="Afronden">
    <vt:lpwstr/>
  </property>
  <property fmtid="{D5CDD505-2E9C-101B-9397-08002B2CF9AE}" pid="73" name="Aanbestedingsfase">
    <vt:lpwstr/>
  </property>
  <property fmtid="{D5CDD505-2E9C-101B-9397-08002B2CF9AE}" pid="74" name="Werkproces">
    <vt:lpwstr/>
  </property>
  <property fmtid="{D5CDD505-2E9C-101B-9397-08002B2CF9AE}" pid="75" name="_ExtendedDescription">
    <vt:lpwstr/>
  </property>
  <property fmtid="{D5CDD505-2E9C-101B-9397-08002B2CF9AE}" pid="76" name="Gemeente">
    <vt:lpwstr/>
  </property>
  <property fmtid="{D5CDD505-2E9C-101B-9397-08002B2CF9AE}" pid="77" name="Installatienummer">
    <vt:lpwstr/>
  </property>
  <property fmtid="{D5CDD505-2E9C-101B-9397-08002B2CF9AE}" pid="78" name="Jaar">
    <vt:lpwstr/>
  </property>
  <property fmtid="{D5CDD505-2E9C-101B-9397-08002B2CF9AE}" pid="79" name="Dossier verplaatsen">
    <vt:bool>false</vt:bool>
  </property>
  <property fmtid="{D5CDD505-2E9C-101B-9397-08002B2CF9AE}" pid="80" name="Vernietigennaverplaatsen">
    <vt:bool>false</vt:bool>
  </property>
  <property fmtid="{D5CDD505-2E9C-101B-9397-08002B2CF9AE}" pid="81" name="xd_Signature">
    <vt:bool>false</vt:bool>
  </property>
  <property fmtid="{D5CDD505-2E9C-101B-9397-08002B2CF9AE}" pid="82" name="Straatnaam">
    <vt:lpwstr/>
  </property>
  <property fmtid="{D5CDD505-2E9C-101B-9397-08002B2CF9AE}" pid="83" name="SharedWithUsers">
    <vt:lpwstr/>
  </property>
  <property fmtid="{D5CDD505-2E9C-101B-9397-08002B2CF9AE}" pid="84" name="Processtatus">
    <vt:lpwstr/>
  </property>
  <property fmtid="{D5CDD505-2E9C-101B-9397-08002B2CF9AE}" pid="85" name="Activiteit">
    <vt:lpwstr/>
  </property>
  <property fmtid="{D5CDD505-2E9C-101B-9397-08002B2CF9AE}" pid="86" name="Begrotingsprogramma">
    <vt:lpwstr/>
  </property>
  <property fmtid="{D5CDD505-2E9C-101B-9397-08002B2CF9AE}" pid="87" name="Kruispunt">
    <vt:lpwstr/>
  </property>
  <property fmtid="{D5CDD505-2E9C-101B-9397-08002B2CF9AE}" pid="88" name="Type contract">
    <vt:lpwstr/>
  </property>
  <property fmtid="{D5CDD505-2E9C-101B-9397-08002B2CF9AE}" pid="89" name="Bewerken">
    <vt:lpwstr/>
  </property>
  <property fmtid="{D5CDD505-2E9C-101B-9397-08002B2CF9AE}" pid="90" name="Grondslag bewaartermijn">
    <vt:lpwstr/>
  </property>
  <property fmtid="{D5CDD505-2E9C-101B-9397-08002B2CF9AE}" pid="91" name="TriggerFlowInfo">
    <vt:lpwstr/>
  </property>
  <property fmtid="{D5CDD505-2E9C-101B-9397-08002B2CF9AE}" pid="92" name="Programma">
    <vt:lpwstr/>
  </property>
  <property fmtid="{D5CDD505-2E9C-101B-9397-08002B2CF9AE}" pid="93" name="Topcode">
    <vt:lpwstr/>
  </property>
  <property fmtid="{D5CDD505-2E9C-101B-9397-08002B2CF9AE}" pid="94" name="Bedrijfsproces">
    <vt:lpwstr/>
  </property>
  <property fmtid="{D5CDD505-2E9C-101B-9397-08002B2CF9AE}" pid="95" name="Procedure">
    <vt:lpwstr/>
  </property>
  <property fmtid="{D5CDD505-2E9C-101B-9397-08002B2CF9AE}" pid="96" name="Order">
    <vt:r8>1098100</vt:r8>
  </property>
  <property fmtid="{D5CDD505-2E9C-101B-9397-08002B2CF9AE}" pid="97" name="Rol">
    <vt:lpwstr/>
  </property>
  <property fmtid="{D5CDD505-2E9C-101B-9397-08002B2CF9AE}" pid="98" name="Resultaat">
    <vt:lpwstr/>
  </property>
  <property fmtid="{D5CDD505-2E9C-101B-9397-08002B2CF9AE}" pid="99" name="xd_ProgID">
    <vt:lpwstr/>
  </property>
  <property fmtid="{D5CDD505-2E9C-101B-9397-08002B2CF9AE}" pid="100" name="CategoryDescription">
    <vt:lpwstr/>
  </property>
  <property fmtid="{D5CDD505-2E9C-101B-9397-08002B2CF9AE}" pid="101" name="_docset_NoMedatataSyncRequired">
    <vt:lpwstr>False</vt:lpwstr>
  </property>
</Properties>
</file>